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2C" w:rsidRDefault="00FB16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D393B" w:rsidTr="00626B47">
        <w:trPr>
          <w:trHeight w:val="1701"/>
        </w:trPr>
        <w:tc>
          <w:tcPr>
            <w:tcW w:w="4605" w:type="dxa"/>
            <w:shd w:val="clear" w:color="auto" w:fill="FF0000"/>
            <w:vAlign w:val="center"/>
          </w:tcPr>
          <w:p w:rsidR="00DD393B" w:rsidRPr="00DD393B" w:rsidRDefault="00DD393B" w:rsidP="004C4E4B">
            <w:pPr>
              <w:jc w:val="center"/>
              <w:rPr>
                <w:i w:val="0"/>
                <w:sz w:val="44"/>
                <w:szCs w:val="44"/>
              </w:rPr>
            </w:pPr>
            <w:r w:rsidRPr="00DD393B">
              <w:rPr>
                <w:i w:val="0"/>
                <w:sz w:val="44"/>
                <w:szCs w:val="44"/>
              </w:rPr>
              <w:t>Ergebnis- und Standardorientierung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DD393B" w:rsidRPr="00DD393B" w:rsidRDefault="008C764C" w:rsidP="008C764C">
            <w:pPr>
              <w:jc w:val="center"/>
              <w:rPr>
                <w:i w:val="0"/>
                <w:sz w:val="44"/>
                <w:szCs w:val="44"/>
              </w:rPr>
            </w:pPr>
            <w:r w:rsidRPr="008C764C">
              <w:rPr>
                <w:i w:val="0"/>
                <w:sz w:val="44"/>
                <w:szCs w:val="44"/>
              </w:rPr>
              <w:t>Lernerfolgsüberprüfung und Leistungsbewertung</w:t>
            </w:r>
          </w:p>
        </w:tc>
      </w:tr>
      <w:tr w:rsidR="00DD393B" w:rsidTr="00626B47">
        <w:trPr>
          <w:trHeight w:val="1701"/>
        </w:trPr>
        <w:tc>
          <w:tcPr>
            <w:tcW w:w="4605" w:type="dxa"/>
            <w:shd w:val="clear" w:color="auto" w:fill="FF0000"/>
            <w:vAlign w:val="center"/>
          </w:tcPr>
          <w:p w:rsidR="00DD393B" w:rsidRPr="00DD393B" w:rsidRDefault="00DD393B" w:rsidP="00DD393B">
            <w:pPr>
              <w:jc w:val="center"/>
              <w:rPr>
                <w:i w:val="0"/>
                <w:sz w:val="44"/>
                <w:szCs w:val="44"/>
              </w:rPr>
            </w:pPr>
            <w:r w:rsidRPr="00DD393B">
              <w:rPr>
                <w:i w:val="0"/>
                <w:sz w:val="44"/>
                <w:szCs w:val="44"/>
              </w:rPr>
              <w:t>Kompetenzorientierung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DD393B" w:rsidRPr="00DD393B" w:rsidRDefault="008C764C" w:rsidP="00DD393B">
            <w:pPr>
              <w:jc w:val="center"/>
              <w:rPr>
                <w:i w:val="0"/>
                <w:sz w:val="44"/>
                <w:szCs w:val="44"/>
              </w:rPr>
            </w:pPr>
            <w:r w:rsidRPr="00DD393B">
              <w:rPr>
                <w:i w:val="0"/>
                <w:sz w:val="44"/>
                <w:szCs w:val="44"/>
              </w:rPr>
              <w:t>Feedback und Beratung</w:t>
            </w:r>
          </w:p>
        </w:tc>
      </w:tr>
      <w:tr w:rsidR="00DD393B" w:rsidTr="00626B47">
        <w:trPr>
          <w:trHeight w:val="1701"/>
        </w:trPr>
        <w:tc>
          <w:tcPr>
            <w:tcW w:w="4605" w:type="dxa"/>
            <w:shd w:val="clear" w:color="auto" w:fill="FF0000"/>
            <w:vAlign w:val="center"/>
          </w:tcPr>
          <w:p w:rsidR="00DD393B" w:rsidRPr="00DD393B" w:rsidRDefault="008C764C" w:rsidP="00DD393B">
            <w:pPr>
              <w:jc w:val="center"/>
              <w:rPr>
                <w:i w:val="0"/>
                <w:sz w:val="44"/>
                <w:szCs w:val="44"/>
              </w:rPr>
            </w:pPr>
            <w:r w:rsidRPr="00DD393B">
              <w:rPr>
                <w:i w:val="0"/>
                <w:sz w:val="44"/>
                <w:szCs w:val="44"/>
              </w:rPr>
              <w:t>Klassenführung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8C764C" w:rsidRDefault="008C764C" w:rsidP="008C764C">
            <w:pPr>
              <w:jc w:val="center"/>
              <w:rPr>
                <w:i w:val="0"/>
                <w:sz w:val="44"/>
                <w:szCs w:val="44"/>
              </w:rPr>
            </w:pPr>
            <w:r w:rsidRPr="00DD393B">
              <w:rPr>
                <w:i w:val="0"/>
                <w:sz w:val="44"/>
                <w:szCs w:val="44"/>
              </w:rPr>
              <w:t>Bildungssprache und sprachsensibler</w:t>
            </w:r>
          </w:p>
          <w:p w:rsidR="00DD393B" w:rsidRPr="00DD393B" w:rsidRDefault="008C764C" w:rsidP="008C764C">
            <w:pPr>
              <w:jc w:val="center"/>
              <w:rPr>
                <w:i w:val="0"/>
                <w:sz w:val="44"/>
                <w:szCs w:val="44"/>
              </w:rPr>
            </w:pPr>
            <w:r w:rsidRPr="00DD393B">
              <w:rPr>
                <w:i w:val="0"/>
                <w:sz w:val="44"/>
                <w:szCs w:val="44"/>
              </w:rPr>
              <w:t xml:space="preserve"> </w:t>
            </w:r>
            <w:r>
              <w:rPr>
                <w:i w:val="0"/>
                <w:sz w:val="44"/>
                <w:szCs w:val="44"/>
              </w:rPr>
              <w:t>(</w:t>
            </w:r>
            <w:r w:rsidRPr="00DD393B">
              <w:rPr>
                <w:i w:val="0"/>
                <w:sz w:val="44"/>
                <w:szCs w:val="44"/>
              </w:rPr>
              <w:t>Fach</w:t>
            </w:r>
            <w:r>
              <w:rPr>
                <w:i w:val="0"/>
                <w:sz w:val="44"/>
                <w:szCs w:val="44"/>
              </w:rPr>
              <w:t>-)</w:t>
            </w:r>
            <w:proofErr w:type="spellStart"/>
            <w:r w:rsidRPr="00DD393B">
              <w:rPr>
                <w:i w:val="0"/>
                <w:sz w:val="44"/>
                <w:szCs w:val="44"/>
              </w:rPr>
              <w:t>unterricht</w:t>
            </w:r>
            <w:proofErr w:type="spellEnd"/>
          </w:p>
        </w:tc>
      </w:tr>
      <w:tr w:rsidR="00DD393B" w:rsidTr="00626B47">
        <w:trPr>
          <w:trHeight w:val="1701"/>
        </w:trPr>
        <w:tc>
          <w:tcPr>
            <w:tcW w:w="4605" w:type="dxa"/>
            <w:shd w:val="clear" w:color="auto" w:fill="FF0000"/>
            <w:vAlign w:val="center"/>
          </w:tcPr>
          <w:p w:rsidR="00DD393B" w:rsidRPr="00DD393B" w:rsidRDefault="008C764C" w:rsidP="00DD393B">
            <w:pPr>
              <w:jc w:val="center"/>
              <w:rPr>
                <w:i w:val="0"/>
                <w:sz w:val="44"/>
                <w:szCs w:val="44"/>
              </w:rPr>
            </w:pPr>
            <w:r w:rsidRPr="00DD393B">
              <w:rPr>
                <w:i w:val="0"/>
                <w:sz w:val="44"/>
                <w:szCs w:val="44"/>
              </w:rPr>
              <w:t>Schülerorientierung und Umgang mit Heterogenität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DD393B" w:rsidRPr="00DD393B" w:rsidRDefault="00487981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Lernen und Lehre</w:t>
            </w:r>
            <w:r w:rsidR="008C764C">
              <w:rPr>
                <w:i w:val="0"/>
                <w:sz w:val="44"/>
                <w:szCs w:val="44"/>
              </w:rPr>
              <w:t>n im digitalen Wandel</w:t>
            </w:r>
          </w:p>
        </w:tc>
      </w:tr>
      <w:tr w:rsidR="00DD393B" w:rsidTr="00626B47">
        <w:trPr>
          <w:trHeight w:val="1701"/>
        </w:trPr>
        <w:tc>
          <w:tcPr>
            <w:tcW w:w="4605" w:type="dxa"/>
            <w:shd w:val="clear" w:color="auto" w:fill="FF0000"/>
            <w:vAlign w:val="center"/>
          </w:tcPr>
          <w:p w:rsidR="00DD393B" w:rsidRPr="00DD393B" w:rsidRDefault="008C764C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Kognitive Aktivierung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DD393B" w:rsidRPr="00DD393B" w:rsidRDefault="00DD393B" w:rsidP="00DD393B">
            <w:pPr>
              <w:jc w:val="center"/>
              <w:rPr>
                <w:i w:val="0"/>
                <w:sz w:val="44"/>
                <w:szCs w:val="44"/>
              </w:rPr>
            </w:pPr>
          </w:p>
        </w:tc>
      </w:tr>
      <w:tr w:rsidR="00DD393B" w:rsidTr="006C277A">
        <w:trPr>
          <w:trHeight w:val="1701"/>
        </w:trPr>
        <w:tc>
          <w:tcPr>
            <w:tcW w:w="4605" w:type="dxa"/>
            <w:shd w:val="clear" w:color="auto" w:fill="FF0000"/>
            <w:vAlign w:val="center"/>
          </w:tcPr>
          <w:p w:rsidR="00DD393B" w:rsidRPr="00DD393B" w:rsidRDefault="008C764C" w:rsidP="00DD393B">
            <w:pPr>
              <w:jc w:val="center"/>
              <w:rPr>
                <w:i w:val="0"/>
                <w:sz w:val="44"/>
                <w:szCs w:val="44"/>
              </w:rPr>
            </w:pPr>
            <w:r w:rsidRPr="008C764C">
              <w:rPr>
                <w:i w:val="0"/>
                <w:sz w:val="44"/>
                <w:szCs w:val="44"/>
              </w:rPr>
              <w:t>Lern- und Bildungsangebot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DD393B" w:rsidRPr="00DD393B" w:rsidRDefault="00DD393B" w:rsidP="00DD393B">
            <w:pPr>
              <w:jc w:val="center"/>
              <w:rPr>
                <w:i w:val="0"/>
                <w:sz w:val="44"/>
                <w:szCs w:val="44"/>
              </w:rPr>
            </w:pPr>
          </w:p>
        </w:tc>
      </w:tr>
      <w:tr w:rsidR="00DD393B" w:rsidTr="00DD393B">
        <w:trPr>
          <w:trHeight w:val="1701"/>
        </w:trPr>
        <w:tc>
          <w:tcPr>
            <w:tcW w:w="4605" w:type="dxa"/>
            <w:shd w:val="clear" w:color="auto" w:fill="99FF99"/>
            <w:vAlign w:val="center"/>
          </w:tcPr>
          <w:p w:rsidR="00DD393B" w:rsidRPr="00DD393B" w:rsidRDefault="008C764C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Werte- und Normenreflexion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DD393B" w:rsidRPr="00DD393B" w:rsidRDefault="00DD393B" w:rsidP="00DD393B">
            <w:pPr>
              <w:jc w:val="center"/>
              <w:rPr>
                <w:i w:val="0"/>
                <w:sz w:val="44"/>
                <w:szCs w:val="44"/>
              </w:rPr>
            </w:pPr>
            <w:r w:rsidRPr="00DD393B">
              <w:rPr>
                <w:i w:val="0"/>
                <w:sz w:val="44"/>
                <w:szCs w:val="44"/>
              </w:rPr>
              <w:t>Pädagogische Führung</w:t>
            </w:r>
          </w:p>
        </w:tc>
      </w:tr>
      <w:tr w:rsidR="00DD393B" w:rsidTr="00DD393B">
        <w:trPr>
          <w:trHeight w:val="1701"/>
        </w:trPr>
        <w:tc>
          <w:tcPr>
            <w:tcW w:w="4605" w:type="dxa"/>
            <w:shd w:val="clear" w:color="auto" w:fill="99FF99"/>
            <w:vAlign w:val="center"/>
          </w:tcPr>
          <w:p w:rsidR="00DD393B" w:rsidRPr="00DD393B" w:rsidRDefault="008C764C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Kultur des Umgangs miteinander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DD393B" w:rsidRPr="00DD393B" w:rsidRDefault="00DD393B" w:rsidP="00DD393B">
            <w:pPr>
              <w:jc w:val="center"/>
              <w:rPr>
                <w:i w:val="0"/>
                <w:sz w:val="44"/>
                <w:szCs w:val="44"/>
              </w:rPr>
            </w:pPr>
            <w:r w:rsidRPr="00DD393B">
              <w:rPr>
                <w:i w:val="0"/>
                <w:sz w:val="44"/>
                <w:szCs w:val="44"/>
              </w:rPr>
              <w:t>Organisation und Steuerung</w:t>
            </w:r>
          </w:p>
        </w:tc>
      </w:tr>
      <w:tr w:rsidR="00DD393B" w:rsidTr="00DD393B">
        <w:trPr>
          <w:trHeight w:val="1701"/>
        </w:trPr>
        <w:tc>
          <w:tcPr>
            <w:tcW w:w="4605" w:type="dxa"/>
            <w:shd w:val="clear" w:color="auto" w:fill="99FF99"/>
            <w:vAlign w:val="center"/>
          </w:tcPr>
          <w:p w:rsidR="00DD393B" w:rsidRPr="00DD393B" w:rsidRDefault="008C764C" w:rsidP="00DD393B">
            <w:pPr>
              <w:jc w:val="center"/>
              <w:rPr>
                <w:i w:val="0"/>
                <w:sz w:val="44"/>
                <w:szCs w:val="44"/>
              </w:rPr>
            </w:pPr>
            <w:r w:rsidRPr="00DD393B">
              <w:rPr>
                <w:i w:val="0"/>
                <w:sz w:val="44"/>
                <w:szCs w:val="44"/>
              </w:rPr>
              <w:lastRenderedPageBreak/>
              <w:t>Demokratische Gestaltung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DD393B" w:rsidRPr="00DD393B" w:rsidRDefault="00DD393B" w:rsidP="00DD393B">
            <w:pPr>
              <w:jc w:val="center"/>
              <w:rPr>
                <w:i w:val="0"/>
                <w:sz w:val="44"/>
                <w:szCs w:val="44"/>
              </w:rPr>
            </w:pPr>
            <w:r w:rsidRPr="00DD393B">
              <w:rPr>
                <w:i w:val="0"/>
                <w:sz w:val="44"/>
                <w:szCs w:val="44"/>
              </w:rPr>
              <w:t>Ressourcenplanung und Personaleinsatz</w:t>
            </w:r>
          </w:p>
        </w:tc>
      </w:tr>
      <w:tr w:rsidR="00DD393B" w:rsidTr="00DD393B">
        <w:trPr>
          <w:trHeight w:val="1701"/>
        </w:trPr>
        <w:tc>
          <w:tcPr>
            <w:tcW w:w="4605" w:type="dxa"/>
            <w:shd w:val="clear" w:color="auto" w:fill="99FF99"/>
            <w:vAlign w:val="center"/>
          </w:tcPr>
          <w:p w:rsidR="00DD393B" w:rsidRPr="00DD393B" w:rsidRDefault="008C764C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Kommunikation, Kooperation und Vernetzung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DD393B" w:rsidRPr="00DD393B" w:rsidRDefault="00DD393B" w:rsidP="00DD393B">
            <w:pPr>
              <w:jc w:val="center"/>
              <w:rPr>
                <w:i w:val="0"/>
                <w:sz w:val="44"/>
                <w:szCs w:val="44"/>
              </w:rPr>
            </w:pPr>
            <w:r w:rsidRPr="00DD393B">
              <w:rPr>
                <w:i w:val="0"/>
                <w:sz w:val="44"/>
                <w:szCs w:val="44"/>
              </w:rPr>
              <w:t>Personalentwicklung</w:t>
            </w:r>
          </w:p>
        </w:tc>
      </w:tr>
      <w:tr w:rsidR="00DD393B" w:rsidTr="00DD393B">
        <w:trPr>
          <w:trHeight w:val="1701"/>
        </w:trPr>
        <w:tc>
          <w:tcPr>
            <w:tcW w:w="4605" w:type="dxa"/>
            <w:shd w:val="clear" w:color="auto" w:fill="99FF99"/>
            <w:vAlign w:val="center"/>
          </w:tcPr>
          <w:p w:rsidR="00DD393B" w:rsidRPr="00DD393B" w:rsidRDefault="008C764C" w:rsidP="00DD393B">
            <w:pPr>
              <w:jc w:val="center"/>
              <w:rPr>
                <w:i w:val="0"/>
                <w:sz w:val="44"/>
                <w:szCs w:val="44"/>
              </w:rPr>
            </w:pPr>
            <w:r w:rsidRPr="00DD393B">
              <w:rPr>
                <w:i w:val="0"/>
                <w:sz w:val="44"/>
                <w:szCs w:val="44"/>
              </w:rPr>
              <w:t>Gestaltetes Schulleben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DD393B" w:rsidRPr="00DD393B" w:rsidRDefault="00DD393B" w:rsidP="00DD393B">
            <w:pPr>
              <w:jc w:val="center"/>
              <w:rPr>
                <w:i w:val="0"/>
                <w:sz w:val="44"/>
                <w:szCs w:val="44"/>
              </w:rPr>
            </w:pPr>
            <w:r w:rsidRPr="00DD393B">
              <w:rPr>
                <w:i w:val="0"/>
                <w:sz w:val="44"/>
                <w:szCs w:val="44"/>
              </w:rPr>
              <w:t>Fortbildungsplanung</w:t>
            </w:r>
          </w:p>
        </w:tc>
      </w:tr>
      <w:tr w:rsidR="00DD393B" w:rsidTr="00DD393B">
        <w:trPr>
          <w:trHeight w:val="1701"/>
        </w:trPr>
        <w:tc>
          <w:tcPr>
            <w:tcW w:w="4605" w:type="dxa"/>
            <w:shd w:val="clear" w:color="auto" w:fill="99FF99"/>
            <w:vAlign w:val="center"/>
          </w:tcPr>
          <w:p w:rsidR="00DD393B" w:rsidRPr="00DD393B" w:rsidRDefault="008C764C" w:rsidP="00DD393B">
            <w:pPr>
              <w:jc w:val="center"/>
              <w:rPr>
                <w:i w:val="0"/>
                <w:sz w:val="44"/>
                <w:szCs w:val="44"/>
              </w:rPr>
            </w:pPr>
            <w:r w:rsidRPr="00DD393B">
              <w:rPr>
                <w:i w:val="0"/>
                <w:sz w:val="44"/>
                <w:szCs w:val="44"/>
              </w:rPr>
              <w:t>Gesundheit und Bewegung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DD393B" w:rsidRPr="00DD393B" w:rsidRDefault="006C277A" w:rsidP="00DD393B">
            <w:pPr>
              <w:jc w:val="center"/>
              <w:rPr>
                <w:i w:val="0"/>
                <w:sz w:val="44"/>
                <w:szCs w:val="44"/>
              </w:rPr>
            </w:pPr>
            <w:r w:rsidRPr="00DD393B">
              <w:rPr>
                <w:i w:val="0"/>
                <w:sz w:val="44"/>
                <w:szCs w:val="44"/>
              </w:rPr>
              <w:t>Strategien der Qualitätsentwicklung</w:t>
            </w:r>
          </w:p>
        </w:tc>
      </w:tr>
      <w:tr w:rsidR="00DD393B" w:rsidTr="006C277A">
        <w:trPr>
          <w:trHeight w:val="1701"/>
        </w:trPr>
        <w:tc>
          <w:tcPr>
            <w:tcW w:w="4605" w:type="dxa"/>
            <w:shd w:val="clear" w:color="auto" w:fill="99FF99"/>
            <w:vAlign w:val="center"/>
          </w:tcPr>
          <w:p w:rsidR="0010464C" w:rsidRDefault="00DD393B" w:rsidP="00DD393B">
            <w:pPr>
              <w:jc w:val="center"/>
              <w:rPr>
                <w:i w:val="0"/>
                <w:sz w:val="44"/>
                <w:szCs w:val="44"/>
              </w:rPr>
            </w:pPr>
            <w:r w:rsidRPr="00DD393B">
              <w:rPr>
                <w:i w:val="0"/>
                <w:sz w:val="44"/>
                <w:szCs w:val="44"/>
              </w:rPr>
              <w:t xml:space="preserve">Gestaltung des Schulgebäudes und </w:t>
            </w:r>
          </w:p>
          <w:p w:rsidR="00DD393B" w:rsidRPr="00DD393B" w:rsidRDefault="0010464C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-</w:t>
            </w:r>
            <w:r w:rsidR="00DD393B" w:rsidRPr="00DD393B">
              <w:rPr>
                <w:i w:val="0"/>
                <w:sz w:val="44"/>
                <w:szCs w:val="44"/>
              </w:rPr>
              <w:t>geländes</w:t>
            </w:r>
          </w:p>
        </w:tc>
        <w:tc>
          <w:tcPr>
            <w:tcW w:w="4605" w:type="dxa"/>
            <w:shd w:val="clear" w:color="auto" w:fill="339933"/>
            <w:vAlign w:val="center"/>
          </w:tcPr>
          <w:p w:rsidR="00DD393B" w:rsidRPr="00DD393B" w:rsidRDefault="00487981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Lehrer</w:t>
            </w:r>
            <w:r w:rsidR="006C277A">
              <w:rPr>
                <w:i w:val="0"/>
                <w:sz w:val="44"/>
                <w:szCs w:val="44"/>
              </w:rPr>
              <w:t>bildung</w:t>
            </w:r>
          </w:p>
        </w:tc>
      </w:tr>
      <w:tr w:rsidR="004E5670" w:rsidTr="006C277A">
        <w:trPr>
          <w:trHeight w:val="1701"/>
        </w:trPr>
        <w:tc>
          <w:tcPr>
            <w:tcW w:w="4605" w:type="dxa"/>
            <w:shd w:val="clear" w:color="auto" w:fill="99FF99"/>
            <w:vAlign w:val="center"/>
          </w:tcPr>
          <w:p w:rsidR="004E5670" w:rsidRPr="00DD393B" w:rsidRDefault="004E5670" w:rsidP="00DD393B">
            <w:pPr>
              <w:jc w:val="center"/>
              <w:rPr>
                <w:i w:val="0"/>
                <w:sz w:val="44"/>
                <w:szCs w:val="44"/>
              </w:rPr>
            </w:pPr>
          </w:p>
        </w:tc>
        <w:tc>
          <w:tcPr>
            <w:tcW w:w="4605" w:type="dxa"/>
            <w:shd w:val="clear" w:color="auto" w:fill="339933"/>
            <w:vAlign w:val="center"/>
          </w:tcPr>
          <w:p w:rsidR="004E5670" w:rsidRPr="00DD393B" w:rsidRDefault="006C277A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Umgang mit beruflichen Anforderungen</w:t>
            </w:r>
          </w:p>
        </w:tc>
      </w:tr>
      <w:tr w:rsidR="004E5670" w:rsidTr="006C277A">
        <w:trPr>
          <w:trHeight w:val="1701"/>
        </w:trPr>
        <w:tc>
          <w:tcPr>
            <w:tcW w:w="4605" w:type="dxa"/>
            <w:shd w:val="clear" w:color="auto" w:fill="99FF99"/>
            <w:vAlign w:val="center"/>
          </w:tcPr>
          <w:p w:rsidR="004E5670" w:rsidRPr="00DD393B" w:rsidRDefault="004E5670" w:rsidP="00DD393B">
            <w:pPr>
              <w:jc w:val="center"/>
              <w:rPr>
                <w:i w:val="0"/>
                <w:sz w:val="44"/>
                <w:szCs w:val="44"/>
              </w:rPr>
            </w:pPr>
          </w:p>
        </w:tc>
        <w:tc>
          <w:tcPr>
            <w:tcW w:w="4605" w:type="dxa"/>
            <w:shd w:val="clear" w:color="auto" w:fill="339933"/>
            <w:vAlign w:val="center"/>
          </w:tcPr>
          <w:p w:rsidR="004E5670" w:rsidRPr="00DD393B" w:rsidRDefault="006C277A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(Multi-)Professionelle Teams</w:t>
            </w:r>
          </w:p>
        </w:tc>
      </w:tr>
    </w:tbl>
    <w:p w:rsidR="00FB162C" w:rsidRDefault="00FB162C"/>
    <w:p w:rsidR="00FB162C" w:rsidRDefault="00FB162C"/>
    <w:p w:rsidR="0094469E" w:rsidRDefault="0094469E"/>
    <w:p w:rsidR="0094469E" w:rsidRDefault="0094469E"/>
    <w:p w:rsidR="0094469E" w:rsidRDefault="0094469E"/>
    <w:p w:rsidR="0094469E" w:rsidRDefault="0094469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B1620" w:rsidTr="00487981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DB1620" w:rsidRPr="00487981" w:rsidRDefault="00DB1620" w:rsidP="00A243DC">
            <w:pPr>
              <w:jc w:val="center"/>
              <w:rPr>
                <w:i w:val="0"/>
                <w:color w:val="FF000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2.1.1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DB1620" w:rsidRDefault="00DB1620" w:rsidP="00DB1620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2.1.2</w:t>
            </w:r>
          </w:p>
        </w:tc>
      </w:tr>
      <w:tr w:rsidR="0076757F" w:rsidTr="009459BD">
        <w:trPr>
          <w:trHeight w:val="1531"/>
        </w:trPr>
        <w:tc>
          <w:tcPr>
            <w:tcW w:w="4605" w:type="dxa"/>
            <w:shd w:val="clear" w:color="auto" w:fill="FFFFFF" w:themeFill="background1"/>
            <w:vAlign w:val="center"/>
          </w:tcPr>
          <w:p w:rsidR="003A543E" w:rsidRPr="00DB1620" w:rsidRDefault="00DB1620" w:rsidP="00DB1620">
            <w:pPr>
              <w:jc w:val="both"/>
            </w:pPr>
            <w:r w:rsidRPr="00DB1620">
              <w:rPr>
                <w:rFonts w:cs="Times New Roman"/>
                <w:bCs/>
              </w:rPr>
              <w:t>Die Lehr- und Lernprozesse sind an den zu erzielenden Ergebnissen und Wirkungen ausgerichtet, wie sie im Schulgesetz, in Richtlinien, Lehrplänen und weiteren Vorgaben zu pädagogischen und gesellschaftlich bedeutenden Aufgabenbereichen ausgewiesen sind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4605" w:type="dxa"/>
            <w:shd w:val="clear" w:color="auto" w:fill="FFFFFF" w:themeFill="background1"/>
          </w:tcPr>
          <w:p w:rsidR="00DB1620" w:rsidRDefault="00DB1620" w:rsidP="002E5DA4">
            <w:pPr>
              <w:jc w:val="both"/>
              <w:rPr>
                <w:rFonts w:cs="Times New Roman"/>
                <w:bCs/>
              </w:rPr>
            </w:pPr>
          </w:p>
          <w:p w:rsidR="0076757F" w:rsidRPr="00DD393B" w:rsidRDefault="00DB1620" w:rsidP="002E5DA4">
            <w:pPr>
              <w:jc w:val="both"/>
              <w:rPr>
                <w:i w:val="0"/>
                <w:sz w:val="44"/>
                <w:szCs w:val="44"/>
              </w:rPr>
            </w:pPr>
            <w:r w:rsidRPr="00DB1620">
              <w:rPr>
                <w:rFonts w:cs="Times New Roman"/>
                <w:bCs/>
              </w:rPr>
              <w:t>Die Schule entwickelt ihre schulinternen Vorgaben und setzt sie um.</w:t>
            </w:r>
          </w:p>
        </w:tc>
      </w:tr>
      <w:tr w:rsidR="00DB1620" w:rsidTr="00487981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DB1620" w:rsidRDefault="00DB1620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2.1.3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DB1620" w:rsidRDefault="00DB1620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2.1.4</w:t>
            </w:r>
          </w:p>
        </w:tc>
      </w:tr>
      <w:tr w:rsidR="00DB1620" w:rsidRPr="00DD393B" w:rsidTr="009459BD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DB1620" w:rsidRDefault="00DB1620" w:rsidP="002E5DA4">
            <w:pPr>
              <w:jc w:val="both"/>
              <w:rPr>
                <w:rFonts w:cs="Times New Roman"/>
                <w:bCs/>
              </w:rPr>
            </w:pPr>
          </w:p>
          <w:p w:rsidR="00DB1620" w:rsidRPr="00DB1620" w:rsidRDefault="00DB1620" w:rsidP="00487981">
            <w:pPr>
              <w:jc w:val="both"/>
            </w:pPr>
            <w:r w:rsidRPr="00DB1620">
              <w:rPr>
                <w:rFonts w:cs="Times New Roman"/>
                <w:bCs/>
              </w:rPr>
              <w:t>Die schulinternen Lehrpläne</w:t>
            </w:r>
            <w:r w:rsidR="00487981">
              <w:rPr>
                <w:rFonts w:cs="Times New Roman"/>
                <w:bCs/>
              </w:rPr>
              <w:t xml:space="preserve"> b</w:t>
            </w:r>
            <w:r w:rsidR="007B4A46">
              <w:rPr>
                <w:rFonts w:cs="Times New Roman"/>
                <w:bCs/>
              </w:rPr>
              <w:t xml:space="preserve">zw. didaktischen Jahresplanungen als Teil der schulinternen Vorgaben </w:t>
            </w:r>
            <w:r w:rsidRPr="00DB1620">
              <w:rPr>
                <w:rFonts w:cs="Times New Roman"/>
                <w:bCs/>
              </w:rPr>
              <w:t>konkretisieren die verbindlichen Vorgaben bezogen auf die Situation der Schule.</w:t>
            </w:r>
          </w:p>
        </w:tc>
        <w:tc>
          <w:tcPr>
            <w:tcW w:w="4605" w:type="dxa"/>
            <w:shd w:val="clear" w:color="auto" w:fill="FFFFFF" w:themeFill="background1"/>
          </w:tcPr>
          <w:p w:rsidR="00DB1620" w:rsidRDefault="00DB1620" w:rsidP="002E5DA4">
            <w:pPr>
              <w:jc w:val="both"/>
              <w:rPr>
                <w:rFonts w:cs="Times New Roman"/>
                <w:bCs/>
              </w:rPr>
            </w:pPr>
          </w:p>
          <w:p w:rsidR="00DB1620" w:rsidRPr="00DD393B" w:rsidRDefault="00DB1620" w:rsidP="002E5DA4">
            <w:pPr>
              <w:jc w:val="both"/>
              <w:rPr>
                <w:i w:val="0"/>
                <w:sz w:val="44"/>
                <w:szCs w:val="44"/>
              </w:rPr>
            </w:pPr>
            <w:r w:rsidRPr="00DB1620">
              <w:rPr>
                <w:rFonts w:cs="Times New Roman"/>
                <w:bCs/>
              </w:rPr>
              <w:t>Die Schule definiert im Schulprogramm ihre Leitbilder und Standards des Lehrens und Lernens sowie die zu erzielenden Ergebnisse und orientiert ihre schulische Arbeit daran.</w:t>
            </w:r>
          </w:p>
        </w:tc>
      </w:tr>
      <w:tr w:rsidR="00DB1620" w:rsidTr="00BF1005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DB1620" w:rsidRDefault="00C00604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2.2</w:t>
            </w:r>
            <w:r w:rsidR="00DB1620">
              <w:rPr>
                <w:i w:val="0"/>
                <w:sz w:val="44"/>
                <w:szCs w:val="44"/>
              </w:rPr>
              <w:t>.1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DB1620" w:rsidRDefault="00BF1005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2.6.1</w:t>
            </w:r>
          </w:p>
        </w:tc>
      </w:tr>
      <w:tr w:rsidR="00DB1620" w:rsidRPr="00DD393B" w:rsidTr="009459BD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DB1620" w:rsidRDefault="00DB1620" w:rsidP="002E5DA4">
            <w:pPr>
              <w:jc w:val="both"/>
              <w:rPr>
                <w:rFonts w:cs="Times New Roman"/>
                <w:bCs/>
              </w:rPr>
            </w:pPr>
          </w:p>
          <w:p w:rsidR="00C00604" w:rsidRPr="00C00604" w:rsidRDefault="00C00604" w:rsidP="002E5DA4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</w:rPr>
            </w:pPr>
            <w:r w:rsidRPr="00C00604">
              <w:rPr>
                <w:rFonts w:cs="Times New Roman"/>
                <w:bCs/>
              </w:rPr>
              <w:t>Die individuelle Kompetenzentwicklung der Schülerinnen und Schüler steht im Zentrum der</w:t>
            </w:r>
          </w:p>
          <w:p w:rsidR="00DB1620" w:rsidRPr="00C00604" w:rsidRDefault="00C00604" w:rsidP="002E5DA4">
            <w:pPr>
              <w:jc w:val="both"/>
              <w:rPr>
                <w:rFonts w:cs="Times New Roman"/>
                <w:bCs/>
              </w:rPr>
            </w:pPr>
            <w:r w:rsidRPr="00C00604">
              <w:rPr>
                <w:rFonts w:cs="Times New Roman"/>
                <w:bCs/>
              </w:rPr>
              <w:t>Planung und Gestaltung der Lehr- und Lernprozesse.</w:t>
            </w:r>
          </w:p>
        </w:tc>
        <w:tc>
          <w:tcPr>
            <w:tcW w:w="4605" w:type="dxa"/>
            <w:shd w:val="clear" w:color="auto" w:fill="FFFFFF" w:themeFill="background1"/>
          </w:tcPr>
          <w:p w:rsidR="00DB1620" w:rsidRDefault="00DB1620" w:rsidP="002E5DA4">
            <w:pPr>
              <w:jc w:val="both"/>
              <w:rPr>
                <w:rFonts w:cs="Times New Roman"/>
                <w:bCs/>
              </w:rPr>
            </w:pPr>
          </w:p>
          <w:p w:rsidR="00DB1620" w:rsidRPr="00DD393B" w:rsidRDefault="00BF1005" w:rsidP="00BF1005">
            <w:pPr>
              <w:jc w:val="both"/>
              <w:rPr>
                <w:i w:val="0"/>
                <w:sz w:val="44"/>
                <w:szCs w:val="44"/>
              </w:rPr>
            </w:pPr>
            <w:r>
              <w:rPr>
                <w:rFonts w:cs="Times New Roman"/>
                <w:bCs/>
              </w:rPr>
              <w:t>Die Schule gestaltet ein differenziertes und standortgerechtes unterrichtliches Angebot.</w:t>
            </w:r>
          </w:p>
        </w:tc>
      </w:tr>
      <w:tr w:rsidR="00DB1620" w:rsidTr="00BF1005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DB1620" w:rsidRDefault="00BF1005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2.6.2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DB1620" w:rsidRDefault="00BF1005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2.7.2</w:t>
            </w:r>
          </w:p>
        </w:tc>
      </w:tr>
      <w:tr w:rsidR="00DB1620" w:rsidRPr="00DD393B" w:rsidTr="009459BD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DB1620" w:rsidRDefault="00DB1620" w:rsidP="002E5DA4">
            <w:pPr>
              <w:jc w:val="both"/>
              <w:rPr>
                <w:rFonts w:cs="Times New Roman"/>
                <w:bCs/>
              </w:rPr>
            </w:pPr>
          </w:p>
          <w:p w:rsidR="00DB1620" w:rsidRPr="00C00604" w:rsidRDefault="00BF1005" w:rsidP="002E5DA4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Die Schule hat ein vielfältiges auch außerunterrichtliches Angebot.</w:t>
            </w:r>
          </w:p>
        </w:tc>
        <w:tc>
          <w:tcPr>
            <w:tcW w:w="4605" w:type="dxa"/>
            <w:shd w:val="clear" w:color="auto" w:fill="FFFFFF" w:themeFill="background1"/>
          </w:tcPr>
          <w:p w:rsidR="00DB1620" w:rsidRDefault="00DB1620" w:rsidP="002E5DA4">
            <w:pPr>
              <w:jc w:val="both"/>
              <w:rPr>
                <w:rFonts w:cs="Times New Roman"/>
                <w:bCs/>
              </w:rPr>
            </w:pPr>
          </w:p>
          <w:p w:rsidR="00BF1005" w:rsidRPr="00BF1005" w:rsidRDefault="007B4A46" w:rsidP="00BF1005">
            <w:pPr>
              <w:jc w:val="both"/>
              <w:rPr>
                <w:bCs/>
              </w:rPr>
            </w:pPr>
            <w:r>
              <w:rPr>
                <w:bCs/>
              </w:rPr>
              <w:t>Lernerfolgs</w:t>
            </w:r>
            <w:r w:rsidR="00BF1005" w:rsidRPr="00BF1005">
              <w:rPr>
                <w:bCs/>
              </w:rPr>
              <w:t>überprüfung und</w:t>
            </w:r>
            <w:r>
              <w:rPr>
                <w:bCs/>
              </w:rPr>
              <w:t xml:space="preserve"> </w:t>
            </w:r>
            <w:r w:rsidRPr="00BF1005">
              <w:rPr>
                <w:bCs/>
              </w:rPr>
              <w:t>Leistungs</w:t>
            </w:r>
            <w:r w:rsidR="00BF1005" w:rsidRPr="00BF1005">
              <w:rPr>
                <w:bCs/>
              </w:rPr>
              <w:t xml:space="preserve">bewertung sind so angelegt, dass sie die Lernentwicklung bzw. den Lernstand der Schülerinnen und Schüler angemessen erfassen und Grundlage für die weitere Förderung der Schülerinnen und Schüler sind. </w:t>
            </w:r>
          </w:p>
          <w:p w:rsidR="00DB1620" w:rsidRPr="00BF1005" w:rsidRDefault="00DB1620" w:rsidP="002E5DA4">
            <w:pPr>
              <w:jc w:val="both"/>
            </w:pPr>
          </w:p>
        </w:tc>
      </w:tr>
      <w:tr w:rsidR="006F41DF" w:rsidTr="00BF1005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6F41DF" w:rsidRPr="00487981" w:rsidRDefault="006F41DF" w:rsidP="00A243DC">
            <w:pPr>
              <w:jc w:val="center"/>
              <w:rPr>
                <w:i w:val="0"/>
                <w:color w:val="FF000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2.3.1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6F41DF" w:rsidRDefault="00BF1005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2.7.1</w:t>
            </w:r>
          </w:p>
        </w:tc>
      </w:tr>
      <w:tr w:rsidR="006F41DF" w:rsidRPr="00DD393B" w:rsidTr="009459BD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6F41DF" w:rsidRDefault="006F41DF" w:rsidP="002E5DA4">
            <w:pPr>
              <w:jc w:val="both"/>
              <w:rPr>
                <w:rFonts w:cs="Times New Roman"/>
                <w:bCs/>
              </w:rPr>
            </w:pPr>
          </w:p>
          <w:p w:rsidR="006F41DF" w:rsidRPr="00C00604" w:rsidRDefault="006F41DF" w:rsidP="00487981">
            <w:pPr>
              <w:jc w:val="both"/>
              <w:rPr>
                <w:rFonts w:cs="Times New Roman"/>
                <w:bCs/>
              </w:rPr>
            </w:pPr>
            <w:r w:rsidRPr="006F41DF">
              <w:rPr>
                <w:rFonts w:cs="Times New Roman"/>
                <w:bCs/>
              </w:rPr>
              <w:t xml:space="preserve">Die </w:t>
            </w:r>
            <w:r w:rsidR="00487981">
              <w:rPr>
                <w:rFonts w:cs="Times New Roman"/>
                <w:bCs/>
              </w:rPr>
              <w:t>Klassenführung unterstützt die Lernprozesse.</w:t>
            </w:r>
          </w:p>
        </w:tc>
        <w:tc>
          <w:tcPr>
            <w:tcW w:w="4605" w:type="dxa"/>
            <w:shd w:val="clear" w:color="auto" w:fill="FFFFFF" w:themeFill="background1"/>
          </w:tcPr>
          <w:p w:rsidR="006F41DF" w:rsidRDefault="006F41DF" w:rsidP="002E5DA4">
            <w:pPr>
              <w:jc w:val="both"/>
              <w:rPr>
                <w:rFonts w:cs="Times New Roman"/>
                <w:bCs/>
              </w:rPr>
            </w:pPr>
          </w:p>
          <w:p w:rsidR="006F41DF" w:rsidRPr="00BF1005" w:rsidRDefault="00BF1005" w:rsidP="002E5DA4">
            <w:pPr>
              <w:jc w:val="both"/>
            </w:pPr>
            <w:r>
              <w:t>In der Schule werden Grundsätze der Lernerfolgsüberprüfung und Leistungsbewertung festgelegt und beachtet.</w:t>
            </w:r>
          </w:p>
        </w:tc>
      </w:tr>
      <w:tr w:rsidR="006F41DF" w:rsidTr="00BF1005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6F41DF" w:rsidRDefault="006F41DF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</w:t>
            </w:r>
            <w:r w:rsidR="009459BD">
              <w:rPr>
                <w:i w:val="0"/>
                <w:sz w:val="44"/>
                <w:szCs w:val="44"/>
              </w:rPr>
              <w:t>4.1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6F41DF" w:rsidRDefault="009459BD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2.4.2</w:t>
            </w:r>
          </w:p>
        </w:tc>
      </w:tr>
      <w:tr w:rsidR="006F41DF" w:rsidRPr="00DD393B" w:rsidTr="009459BD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6F41DF" w:rsidRDefault="006F41DF" w:rsidP="002E5DA4">
            <w:pPr>
              <w:jc w:val="both"/>
              <w:rPr>
                <w:rFonts w:cs="Times New Roman"/>
                <w:bCs/>
              </w:rPr>
            </w:pPr>
          </w:p>
          <w:p w:rsidR="006F41DF" w:rsidRPr="00C00604" w:rsidRDefault="00BF1005" w:rsidP="002E5DA4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Das Lehren und Lernen wird schülerorientiert und heterogenitätssensibel gestaltet.</w:t>
            </w:r>
          </w:p>
        </w:tc>
        <w:tc>
          <w:tcPr>
            <w:tcW w:w="4605" w:type="dxa"/>
            <w:shd w:val="clear" w:color="auto" w:fill="FFFFFF" w:themeFill="background1"/>
          </w:tcPr>
          <w:p w:rsidR="006F41DF" w:rsidRDefault="006F41DF" w:rsidP="002E5DA4">
            <w:pPr>
              <w:jc w:val="both"/>
              <w:rPr>
                <w:rFonts w:cs="Times New Roman"/>
                <w:bCs/>
              </w:rPr>
            </w:pPr>
          </w:p>
          <w:p w:rsidR="006F41DF" w:rsidRPr="009459BD" w:rsidRDefault="00BF1005" w:rsidP="002E5DA4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Unterricht findet in einer konstruktiven Lernatmosphäre statt.</w:t>
            </w:r>
          </w:p>
        </w:tc>
      </w:tr>
    </w:tbl>
    <w:p w:rsidR="00C63031" w:rsidRDefault="00C63031"/>
    <w:p w:rsidR="001E5BDB" w:rsidRDefault="001E5BDB">
      <w:r>
        <w:br w:type="page"/>
      </w:r>
    </w:p>
    <w:p w:rsidR="002B6C11" w:rsidRDefault="002B6C1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B6C11" w:rsidTr="00F47A0B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2B6C11" w:rsidRDefault="00F47A0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2.8.2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2B6C11" w:rsidRDefault="00F47A0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2.8.3</w:t>
            </w:r>
          </w:p>
        </w:tc>
      </w:tr>
      <w:tr w:rsidR="002B6C11" w:rsidTr="006F07D7">
        <w:trPr>
          <w:trHeight w:val="1531"/>
        </w:trPr>
        <w:tc>
          <w:tcPr>
            <w:tcW w:w="4605" w:type="dxa"/>
            <w:shd w:val="clear" w:color="auto" w:fill="FFFFFF" w:themeFill="background1"/>
            <w:vAlign w:val="center"/>
          </w:tcPr>
          <w:p w:rsidR="002B6C11" w:rsidRPr="00DB1620" w:rsidRDefault="007B4A46" w:rsidP="006F07D7">
            <w:pPr>
              <w:jc w:val="both"/>
            </w:pPr>
            <w:r>
              <w:rPr>
                <w:rFonts w:cs="Times New Roman"/>
                <w:bCs/>
              </w:rPr>
              <w:t xml:space="preserve">Die </w:t>
            </w:r>
            <w:r w:rsidR="002B6C11" w:rsidRPr="002B6C11">
              <w:rPr>
                <w:rFonts w:cs="Times New Roman"/>
                <w:bCs/>
              </w:rPr>
              <w:t>Schüler</w:t>
            </w:r>
            <w:r w:rsidR="002B6C11" w:rsidRPr="002B6C11">
              <w:rPr>
                <w:rFonts w:cs="Times New Roman"/>
                <w:bCs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0BD13A5B" wp14:editId="74B874BF">
                      <wp:simplePos x="0" y="0"/>
                      <wp:positionH relativeFrom="page">
                        <wp:posOffset>7308850</wp:posOffset>
                      </wp:positionH>
                      <wp:positionV relativeFrom="page">
                        <wp:posOffset>899795</wp:posOffset>
                      </wp:positionV>
                      <wp:extent cx="234000" cy="9360000"/>
                      <wp:effectExtent l="0" t="0" r="0" b="0"/>
                      <wp:wrapNone/>
                      <wp:docPr id="247" name="Rechteck 247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00" cy="9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247" o:spid="_x0000_s1026" href="C:\Users\Claud\Downloads\Schulprogramm Grafik.docx" style="position:absolute;margin-left:575.5pt;margin-top:70.85pt;width:18.45pt;height:73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" o:button="t" fillcolor="#f99" stroked="f" strokeweight="2pt">
                      <v:fill o:detectmouseclick="t"/>
                      <w10:wrap anchorx="page" anchory="page"/>
                      <w10:anchorlock/>
                    </v:rect>
                  </w:pict>
                </mc:Fallback>
              </mc:AlternateContent>
            </w:r>
            <w:r w:rsidR="002B6C11" w:rsidRPr="002B6C11">
              <w:rPr>
                <w:rFonts w:cs="Times New Roman"/>
                <w:bCs/>
              </w:rPr>
              <w:t>innen und Schüler sowie die Erziehungsberechtigten</w:t>
            </w:r>
            <w:r w:rsidR="00F47A0B">
              <w:rPr>
                <w:rFonts w:cs="Times New Roman"/>
                <w:bCs/>
              </w:rPr>
              <w:t xml:space="preserve"> und ggf. Ausbildungsbetriebe</w:t>
            </w:r>
            <w:r w:rsidR="002B6C11" w:rsidRPr="002B6C11">
              <w:rPr>
                <w:rFonts w:cs="Times New Roman"/>
                <w:bCs/>
              </w:rPr>
              <w:t xml:space="preserve"> werden systematisch in Lern-</w:t>
            </w:r>
            <w:r w:rsidR="00F47A0B">
              <w:rPr>
                <w:rFonts w:cs="Times New Roman"/>
                <w:bCs/>
              </w:rPr>
              <w:t>, Entwicklungs-</w:t>
            </w:r>
            <w:r w:rsidR="002B6C11" w:rsidRPr="002B6C11">
              <w:rPr>
                <w:rFonts w:cs="Times New Roman"/>
                <w:bCs/>
              </w:rPr>
              <w:t xml:space="preserve"> und Erziehungsangelegenheiten beraten</w:t>
            </w:r>
            <w:r w:rsidR="002B6C11">
              <w:rPr>
                <w:rFonts w:cs="Times New Roman"/>
                <w:bCs/>
              </w:rPr>
              <w:t>.</w:t>
            </w:r>
          </w:p>
        </w:tc>
        <w:tc>
          <w:tcPr>
            <w:tcW w:w="4605" w:type="dxa"/>
            <w:shd w:val="clear" w:color="auto" w:fill="FFFFFF" w:themeFill="background1"/>
          </w:tcPr>
          <w:p w:rsidR="002B6C11" w:rsidRPr="00AF20A2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2B6C11" w:rsidRPr="00DD393B" w:rsidRDefault="002B6C11" w:rsidP="006F07D7">
            <w:pPr>
              <w:jc w:val="both"/>
              <w:rPr>
                <w:i w:val="0"/>
                <w:sz w:val="44"/>
                <w:szCs w:val="44"/>
              </w:rPr>
            </w:pPr>
            <w:r w:rsidRPr="002B6C11">
              <w:rPr>
                <w:rFonts w:cs="Times New Roman"/>
                <w:bCs/>
              </w:rPr>
              <w:t>Die Schülerinnen und Schüler werden systematisch unter Einbeziehung der Erziehungsberechtigten und ggf. von Ausbildungsbetrieben im Hinbl</w:t>
            </w:r>
            <w:r w:rsidR="007B4A46">
              <w:rPr>
                <w:rFonts w:cs="Times New Roman"/>
                <w:bCs/>
              </w:rPr>
              <w:t>ick auf ihre jeweiligen</w:t>
            </w:r>
            <w:r w:rsidRPr="002B6C11">
              <w:rPr>
                <w:rFonts w:cs="Times New Roman"/>
                <w:bCs/>
              </w:rPr>
              <w:t xml:space="preserve"> Laufbahnmöglichkeiten informiert und beraten.</w:t>
            </w:r>
          </w:p>
        </w:tc>
      </w:tr>
      <w:tr w:rsidR="002B6C11" w:rsidTr="00F47A0B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2B6C11" w:rsidRDefault="00F47A0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2.8.4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2B6C11" w:rsidRDefault="00F47A0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2.10</w:t>
            </w:r>
            <w:r w:rsidR="00AF20A2">
              <w:rPr>
                <w:i w:val="0"/>
                <w:sz w:val="44"/>
                <w:szCs w:val="44"/>
              </w:rPr>
              <w:t>.1</w:t>
            </w:r>
          </w:p>
        </w:tc>
      </w:tr>
      <w:tr w:rsidR="002B6C11" w:rsidRPr="00DD393B" w:rsidTr="00362539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2B6C11" w:rsidRPr="002B6C11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2B6C11" w:rsidRPr="002B6C11" w:rsidRDefault="002B6C11" w:rsidP="00F47A0B">
            <w:pPr>
              <w:jc w:val="both"/>
              <w:rPr>
                <w:rFonts w:cs="Times New Roman"/>
                <w:bCs/>
              </w:rPr>
            </w:pPr>
            <w:r w:rsidRPr="002B6C11">
              <w:rPr>
                <w:rFonts w:cs="Times New Roman"/>
                <w:bCs/>
              </w:rPr>
              <w:t>Die Schule verfü</w:t>
            </w:r>
            <w:r w:rsidR="00F47A0B">
              <w:rPr>
                <w:rFonts w:cs="Times New Roman"/>
                <w:bCs/>
              </w:rPr>
              <w:t>gt über ein Übergangsmanagement.</w:t>
            </w:r>
          </w:p>
        </w:tc>
        <w:tc>
          <w:tcPr>
            <w:tcW w:w="4605" w:type="dxa"/>
            <w:shd w:val="clear" w:color="auto" w:fill="FFFFFF" w:themeFill="background1"/>
          </w:tcPr>
          <w:p w:rsidR="002B6C11" w:rsidRPr="00AF20A2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DD393B" w:rsidRDefault="00F47A0B" w:rsidP="006F07D7">
            <w:pPr>
              <w:jc w:val="both"/>
              <w:rPr>
                <w:i w:val="0"/>
                <w:sz w:val="44"/>
                <w:szCs w:val="44"/>
              </w:rPr>
            </w:pPr>
            <w:r>
              <w:rPr>
                <w:rFonts w:cs="Times New Roman"/>
                <w:bCs/>
              </w:rPr>
              <w:t>Die Schule hat ein sch</w:t>
            </w:r>
            <w:r w:rsidRPr="00362539">
              <w:rPr>
                <w:rFonts w:cs="Times New Roman"/>
                <w:bCs/>
                <w:shd w:val="clear" w:color="auto" w:fill="FFFFFF" w:themeFill="background1"/>
              </w:rPr>
              <w:t>u</w:t>
            </w:r>
            <w:r>
              <w:rPr>
                <w:rFonts w:cs="Times New Roman"/>
                <w:bCs/>
              </w:rPr>
              <w:t xml:space="preserve">lisches Medienkonzept auf der Grundlage des Medienkompetenzrahmens NRW bzw. den Vorgaben zu digitalen Schlüsselkompetenzen im Berufskolleg sowie </w:t>
            </w:r>
            <w:r w:rsidR="00277DDF">
              <w:rPr>
                <w:rFonts w:cs="Times New Roman"/>
                <w:bCs/>
              </w:rPr>
              <w:t>weiteren darauf aufbauenden Konzepten</w:t>
            </w:r>
            <w:r w:rsidR="00AF20A2" w:rsidRPr="00AF20A2">
              <w:rPr>
                <w:rFonts w:cs="Times New Roman"/>
                <w:bCs/>
              </w:rPr>
              <w:t>.</w:t>
            </w:r>
          </w:p>
        </w:tc>
      </w:tr>
      <w:tr w:rsidR="002B6C11" w:rsidTr="00F47A0B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2B6C11" w:rsidRDefault="00F47A0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2.10</w:t>
            </w:r>
            <w:r w:rsidR="00AF20A2">
              <w:rPr>
                <w:i w:val="0"/>
                <w:sz w:val="44"/>
                <w:szCs w:val="44"/>
              </w:rPr>
              <w:t>.2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2B6C11" w:rsidRDefault="00F47A0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2.9</w:t>
            </w:r>
            <w:r w:rsidR="00AF20A2">
              <w:rPr>
                <w:i w:val="0"/>
                <w:sz w:val="44"/>
                <w:szCs w:val="44"/>
              </w:rPr>
              <w:t>.1</w:t>
            </w:r>
          </w:p>
        </w:tc>
      </w:tr>
      <w:tr w:rsidR="002B6C11" w:rsidRPr="00DD393B" w:rsidTr="006F07D7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2B6C11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C00604" w:rsidRDefault="00F47A0B" w:rsidP="006F07D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Die Potenziale digitaler Medien zur Unterstützung von Lehr- und Lernprozessen werden reflektiert eingesetzt und lernförderlich genutzt</w:t>
            </w:r>
            <w:r w:rsidR="00AF20A2" w:rsidRPr="00AF20A2">
              <w:rPr>
                <w:rFonts w:cs="Times New Roman"/>
                <w:bCs/>
              </w:rPr>
              <w:t>.</w:t>
            </w:r>
          </w:p>
        </w:tc>
        <w:tc>
          <w:tcPr>
            <w:tcW w:w="4605" w:type="dxa"/>
            <w:shd w:val="clear" w:color="auto" w:fill="FFFFFF" w:themeFill="background1"/>
          </w:tcPr>
          <w:p w:rsidR="002B6C11" w:rsidRPr="00AF20A2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AF20A2" w:rsidRDefault="00AF20A2" w:rsidP="006F07D7">
            <w:pPr>
              <w:jc w:val="both"/>
              <w:rPr>
                <w:rFonts w:cs="Times New Roman"/>
                <w:bCs/>
              </w:rPr>
            </w:pPr>
            <w:r w:rsidRPr="00AF20A2">
              <w:rPr>
                <w:rFonts w:cs="Times New Roman"/>
                <w:bCs/>
              </w:rPr>
              <w:t>Die Schule fördert den Erwerb der Bildungssprache systematisch und koordiniert.</w:t>
            </w:r>
          </w:p>
        </w:tc>
      </w:tr>
      <w:tr w:rsidR="002B6C11" w:rsidTr="007B4A46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2B6C11" w:rsidRDefault="00F47A0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2.9</w:t>
            </w:r>
            <w:r w:rsidR="00AF20A2">
              <w:rPr>
                <w:i w:val="0"/>
                <w:sz w:val="44"/>
                <w:szCs w:val="44"/>
              </w:rPr>
              <w:t>.2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2B6C11" w:rsidRDefault="007B4A46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2.10.3</w:t>
            </w:r>
          </w:p>
        </w:tc>
      </w:tr>
      <w:tr w:rsidR="002B6C11" w:rsidRPr="00DD393B" w:rsidTr="006F07D7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2B6C11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C00604" w:rsidRDefault="00AF20A2" w:rsidP="006F07D7">
            <w:pPr>
              <w:jc w:val="both"/>
              <w:rPr>
                <w:rFonts w:cs="Times New Roman"/>
                <w:bCs/>
              </w:rPr>
            </w:pPr>
            <w:r w:rsidRPr="00AF20A2">
              <w:rPr>
                <w:rFonts w:cs="Times New Roman"/>
                <w:bCs/>
              </w:rPr>
              <w:t>Sprachliche Kompetenzen von Schülerinnen und Schülern anderer Herkunftssprachen werden</w:t>
            </w:r>
            <w:r w:rsidR="00277DDF">
              <w:rPr>
                <w:rFonts w:cs="Times New Roman"/>
                <w:bCs/>
              </w:rPr>
              <w:t xml:space="preserve"> nach Möglichkeit </w:t>
            </w:r>
            <w:r w:rsidRPr="00AF20A2">
              <w:rPr>
                <w:rFonts w:cs="Times New Roman"/>
                <w:bCs/>
              </w:rPr>
              <w:t>aufgegriffen und berücksichtigt.</w:t>
            </w:r>
          </w:p>
        </w:tc>
        <w:tc>
          <w:tcPr>
            <w:tcW w:w="4605" w:type="dxa"/>
            <w:shd w:val="clear" w:color="auto" w:fill="FFFFFF" w:themeFill="background1"/>
          </w:tcPr>
          <w:p w:rsidR="002B6C11" w:rsidRPr="00AF20A2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AF20A2" w:rsidRDefault="007B4A46" w:rsidP="006F07D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Die Schule unterstützt die Auseinandersetzung mit Chancen und Risiken des digitalen Wandels.</w:t>
            </w:r>
          </w:p>
        </w:tc>
      </w:tr>
      <w:tr w:rsidR="002B6C11" w:rsidTr="00905CEB">
        <w:trPr>
          <w:trHeight w:val="498"/>
        </w:trPr>
        <w:tc>
          <w:tcPr>
            <w:tcW w:w="4605" w:type="dxa"/>
            <w:shd w:val="clear" w:color="auto" w:fill="339933"/>
            <w:vAlign w:val="center"/>
          </w:tcPr>
          <w:p w:rsidR="002B6C11" w:rsidRDefault="00362539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4.1.1</w:t>
            </w:r>
          </w:p>
        </w:tc>
        <w:tc>
          <w:tcPr>
            <w:tcW w:w="4605" w:type="dxa"/>
            <w:shd w:val="clear" w:color="auto" w:fill="339933"/>
            <w:vAlign w:val="center"/>
          </w:tcPr>
          <w:p w:rsidR="002B6C11" w:rsidRDefault="00905CE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4.1.2</w:t>
            </w:r>
          </w:p>
        </w:tc>
      </w:tr>
      <w:tr w:rsidR="002B6C11" w:rsidRPr="00DD393B" w:rsidTr="006F07D7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2B6C11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C00604" w:rsidRDefault="00362539" w:rsidP="006F07D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Die Schule nimmt ihre Aufgaben im Bereich der Ersten Phase der </w:t>
            </w:r>
            <w:r w:rsidR="0017046F">
              <w:rPr>
                <w:rFonts w:cs="Times New Roman"/>
                <w:bCs/>
              </w:rPr>
              <w:t xml:space="preserve">schulischen Lehrerausbildung </w:t>
            </w:r>
            <w:r>
              <w:rPr>
                <w:rFonts w:cs="Times New Roman"/>
                <w:bCs/>
              </w:rPr>
              <w:t>(Studium) wahr.</w:t>
            </w:r>
          </w:p>
        </w:tc>
        <w:tc>
          <w:tcPr>
            <w:tcW w:w="4605" w:type="dxa"/>
            <w:shd w:val="clear" w:color="auto" w:fill="FFFFFF" w:themeFill="background1"/>
          </w:tcPr>
          <w:p w:rsidR="002B6C11" w:rsidRPr="00AF20A2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AF20A2" w:rsidRDefault="00905CEB" w:rsidP="006F07D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Die Schule nimmt ihre Aufgaben im Bereich der Zweiten Phase der schulischen Lehrerausbildung (Vorbereitungsdienst) wahr.</w:t>
            </w:r>
          </w:p>
        </w:tc>
      </w:tr>
      <w:tr w:rsidR="002B6C11" w:rsidTr="00905CEB">
        <w:trPr>
          <w:trHeight w:val="498"/>
        </w:trPr>
        <w:tc>
          <w:tcPr>
            <w:tcW w:w="4605" w:type="dxa"/>
            <w:shd w:val="clear" w:color="auto" w:fill="339933"/>
            <w:vAlign w:val="center"/>
          </w:tcPr>
          <w:p w:rsidR="002B6C11" w:rsidRDefault="00905CE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4.1.3</w:t>
            </w:r>
          </w:p>
        </w:tc>
        <w:tc>
          <w:tcPr>
            <w:tcW w:w="4605" w:type="dxa"/>
            <w:shd w:val="clear" w:color="auto" w:fill="339933"/>
            <w:vAlign w:val="center"/>
          </w:tcPr>
          <w:p w:rsidR="002B6C11" w:rsidRDefault="00905CE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4.1.4</w:t>
            </w:r>
          </w:p>
        </w:tc>
      </w:tr>
      <w:tr w:rsidR="002B6C11" w:rsidRPr="00DD393B" w:rsidTr="006F07D7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2B6C11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C00604" w:rsidRDefault="00905CEB" w:rsidP="006F07D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Lehrkräfte entwickeln ihre beruflichen Kompetenzen im Rahmen von Fort- und Weiterbildung kontinuierlich weiter</w:t>
            </w:r>
            <w:r w:rsidR="00AF20A2" w:rsidRPr="00AF20A2">
              <w:rPr>
                <w:rFonts w:cs="Times New Roman"/>
                <w:bCs/>
              </w:rPr>
              <w:t>.</w:t>
            </w:r>
          </w:p>
        </w:tc>
        <w:tc>
          <w:tcPr>
            <w:tcW w:w="4605" w:type="dxa"/>
            <w:shd w:val="clear" w:color="auto" w:fill="FFFFFF" w:themeFill="background1"/>
          </w:tcPr>
          <w:p w:rsidR="002B6C11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9459BD" w:rsidRDefault="00905CEB" w:rsidP="006F07D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Die Mitglieder der Schulleitung qualifizieren sich weiter.</w:t>
            </w:r>
          </w:p>
        </w:tc>
      </w:tr>
    </w:tbl>
    <w:p w:rsidR="002B6C11" w:rsidRDefault="002B6C11"/>
    <w:p w:rsidR="002B6C11" w:rsidRDefault="002B6C11">
      <w:r>
        <w:br w:type="page"/>
      </w:r>
    </w:p>
    <w:p w:rsidR="00C63031" w:rsidRDefault="00C6303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F20A2" w:rsidTr="00F47A0B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AF20A2" w:rsidRDefault="00F47A0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2.8</w:t>
            </w:r>
            <w:r w:rsidR="00AF20A2">
              <w:rPr>
                <w:i w:val="0"/>
                <w:sz w:val="44"/>
                <w:szCs w:val="44"/>
              </w:rPr>
              <w:t>.1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AF20A2" w:rsidRDefault="00AB43D0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2.5.1</w:t>
            </w:r>
          </w:p>
        </w:tc>
      </w:tr>
      <w:tr w:rsidR="00AF20A2" w:rsidTr="006F07D7">
        <w:trPr>
          <w:trHeight w:val="1531"/>
        </w:trPr>
        <w:tc>
          <w:tcPr>
            <w:tcW w:w="4605" w:type="dxa"/>
            <w:shd w:val="clear" w:color="auto" w:fill="FFFFFF" w:themeFill="background1"/>
            <w:vAlign w:val="center"/>
          </w:tcPr>
          <w:p w:rsidR="00AF20A2" w:rsidRPr="00AF20A2" w:rsidRDefault="00F47A0B" w:rsidP="006F07D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Rückmeldungen zur Gestaltung des Unterrichts sowie zur Lernentwicklung und zu Leistungen sind systematisch in Feedbackprozesse eingebunden.</w:t>
            </w:r>
          </w:p>
        </w:tc>
        <w:tc>
          <w:tcPr>
            <w:tcW w:w="4605" w:type="dxa"/>
            <w:shd w:val="clear" w:color="auto" w:fill="FFFFFF" w:themeFill="background1"/>
          </w:tcPr>
          <w:p w:rsidR="00BF1005" w:rsidRDefault="00BF1005" w:rsidP="006F07D7">
            <w:pPr>
              <w:jc w:val="both"/>
              <w:rPr>
                <w:rFonts w:cs="Times New Roman"/>
                <w:bCs/>
              </w:rPr>
            </w:pPr>
          </w:p>
          <w:p w:rsidR="00AB43D0" w:rsidRPr="00AF20A2" w:rsidRDefault="00BF1005" w:rsidP="006F07D7">
            <w:pPr>
              <w:jc w:val="both"/>
              <w:rPr>
                <w:rFonts w:cs="Times New Roman"/>
                <w:bCs/>
              </w:rPr>
            </w:pPr>
            <w:r w:rsidRPr="00BF1005">
              <w:rPr>
                <w:rFonts w:cs="Times New Roman"/>
                <w:bCs/>
              </w:rPr>
              <w:t>Lernp</w:t>
            </w:r>
            <w:r>
              <w:rPr>
                <w:rFonts w:cs="Times New Roman"/>
                <w:bCs/>
              </w:rPr>
              <w:t>rozesse sind kognitiv aktivierend gestaltet.</w:t>
            </w:r>
          </w:p>
        </w:tc>
      </w:tr>
      <w:tr w:rsidR="00AF20A2" w:rsidTr="00905CEB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AF20A2" w:rsidRDefault="00AB43D0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2.5.2</w:t>
            </w:r>
          </w:p>
        </w:tc>
        <w:tc>
          <w:tcPr>
            <w:tcW w:w="4605" w:type="dxa"/>
            <w:shd w:val="clear" w:color="auto" w:fill="339933"/>
            <w:vAlign w:val="center"/>
          </w:tcPr>
          <w:p w:rsidR="00AF20A2" w:rsidRDefault="00905CE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4.2.1</w:t>
            </w:r>
          </w:p>
        </w:tc>
      </w:tr>
      <w:tr w:rsidR="00AF20A2" w:rsidRPr="00DD393B" w:rsidTr="006F07D7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AF20A2" w:rsidRDefault="00AF20A2" w:rsidP="006F07D7">
            <w:pPr>
              <w:jc w:val="both"/>
              <w:rPr>
                <w:rFonts w:cs="Times New Roman"/>
                <w:bCs/>
              </w:rPr>
            </w:pPr>
          </w:p>
          <w:p w:rsidR="00AB43D0" w:rsidRPr="002B6C11" w:rsidRDefault="00BF1005" w:rsidP="006F07D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Lernprozesse sind motivierend gestaltet.</w:t>
            </w:r>
          </w:p>
        </w:tc>
        <w:tc>
          <w:tcPr>
            <w:tcW w:w="4605" w:type="dxa"/>
            <w:shd w:val="clear" w:color="auto" w:fill="FFFFFF" w:themeFill="background1"/>
          </w:tcPr>
          <w:p w:rsidR="00BF1005" w:rsidRDefault="00BF1005" w:rsidP="00BF1005">
            <w:pPr>
              <w:jc w:val="both"/>
              <w:rPr>
                <w:rFonts w:cs="Times New Roman"/>
                <w:bCs/>
              </w:rPr>
            </w:pPr>
          </w:p>
          <w:p w:rsidR="00905CEB" w:rsidRPr="00AF20A2" w:rsidRDefault="00905CEB" w:rsidP="00BF1005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Lehrkräfte</w:t>
            </w:r>
            <w:r w:rsidR="0017046F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>bewältigen berufliche Anforderungen professionell.</w:t>
            </w:r>
          </w:p>
        </w:tc>
      </w:tr>
      <w:tr w:rsidR="00AF20A2" w:rsidTr="00905CEB">
        <w:trPr>
          <w:trHeight w:val="498"/>
        </w:trPr>
        <w:tc>
          <w:tcPr>
            <w:tcW w:w="4605" w:type="dxa"/>
            <w:shd w:val="clear" w:color="auto" w:fill="99FF99"/>
            <w:vAlign w:val="center"/>
          </w:tcPr>
          <w:p w:rsidR="00AF20A2" w:rsidRDefault="00362539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3.4.3</w:t>
            </w:r>
          </w:p>
        </w:tc>
        <w:tc>
          <w:tcPr>
            <w:tcW w:w="4605" w:type="dxa"/>
            <w:shd w:val="clear" w:color="auto" w:fill="339933"/>
            <w:vAlign w:val="center"/>
          </w:tcPr>
          <w:p w:rsidR="00AF20A2" w:rsidRDefault="00905CE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4.2</w:t>
            </w:r>
            <w:r w:rsidR="00AF20A2">
              <w:rPr>
                <w:i w:val="0"/>
                <w:sz w:val="44"/>
                <w:szCs w:val="44"/>
              </w:rPr>
              <w:t>.2</w:t>
            </w:r>
          </w:p>
        </w:tc>
      </w:tr>
      <w:tr w:rsidR="00AF20A2" w:rsidRPr="00DD393B" w:rsidTr="006F07D7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AF20A2" w:rsidRDefault="00AF20A2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C00604" w:rsidRDefault="00AF20A2" w:rsidP="006F07D7">
            <w:pPr>
              <w:jc w:val="both"/>
              <w:rPr>
                <w:rFonts w:cs="Times New Roman"/>
                <w:bCs/>
              </w:rPr>
            </w:pPr>
            <w:r w:rsidRPr="00AF20A2">
              <w:rPr>
                <w:rFonts w:cs="Times New Roman"/>
                <w:bCs/>
              </w:rPr>
              <w:t>Die Schule pflegt eine Kultur der Kooperation</w:t>
            </w:r>
            <w:r w:rsidR="00362539">
              <w:rPr>
                <w:rFonts w:cs="Times New Roman"/>
                <w:bCs/>
              </w:rPr>
              <w:t xml:space="preserve"> mit externen Partnern</w:t>
            </w:r>
            <w:r w:rsidRPr="00AF20A2">
              <w:rPr>
                <w:rFonts w:cs="Times New Roman"/>
                <w:bCs/>
              </w:rPr>
              <w:t xml:space="preserve"> und bindet sich mit ihrer Arbeit in regionale </w:t>
            </w:r>
            <w:r w:rsidR="0017046F">
              <w:rPr>
                <w:rFonts w:cs="Times New Roman"/>
                <w:bCs/>
              </w:rPr>
              <w:t xml:space="preserve">und überregionale </w:t>
            </w:r>
            <w:r w:rsidRPr="00AF20A2">
              <w:rPr>
                <w:rFonts w:cs="Times New Roman"/>
                <w:bCs/>
              </w:rPr>
              <w:t>Kooperationen und Netzwerke ein.</w:t>
            </w:r>
          </w:p>
        </w:tc>
        <w:tc>
          <w:tcPr>
            <w:tcW w:w="4605" w:type="dxa"/>
            <w:shd w:val="clear" w:color="auto" w:fill="FFFFFF" w:themeFill="background1"/>
          </w:tcPr>
          <w:p w:rsidR="00AF20A2" w:rsidRDefault="00AF20A2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AF20A2" w:rsidRDefault="00905CEB" w:rsidP="006F07D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Lehrkräftebewältigen belastende</w:t>
            </w:r>
            <w:r w:rsidRPr="00905CEB">
              <w:rPr>
                <w:rFonts w:cs="Times New Roman"/>
                <w:bCs/>
              </w:rPr>
              <w:t xml:space="preserve"> Anforderungen professionell.</w:t>
            </w:r>
          </w:p>
        </w:tc>
      </w:tr>
      <w:tr w:rsidR="00AF20A2" w:rsidTr="00905CEB">
        <w:trPr>
          <w:trHeight w:val="498"/>
        </w:trPr>
        <w:tc>
          <w:tcPr>
            <w:tcW w:w="4605" w:type="dxa"/>
            <w:shd w:val="clear" w:color="auto" w:fill="99FF99"/>
            <w:vAlign w:val="center"/>
          </w:tcPr>
          <w:p w:rsidR="00AF20A2" w:rsidRDefault="00AF20A2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3.7.1</w:t>
            </w:r>
          </w:p>
        </w:tc>
        <w:tc>
          <w:tcPr>
            <w:tcW w:w="4605" w:type="dxa"/>
            <w:shd w:val="clear" w:color="auto" w:fill="339933"/>
            <w:vAlign w:val="center"/>
          </w:tcPr>
          <w:p w:rsidR="00AF20A2" w:rsidRDefault="00905CE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4.2.3</w:t>
            </w:r>
          </w:p>
        </w:tc>
      </w:tr>
      <w:tr w:rsidR="00AF20A2" w:rsidRPr="00DD393B" w:rsidTr="006F07D7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AF20A2" w:rsidRDefault="00AF20A2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AF20A2" w:rsidRDefault="00AF20A2" w:rsidP="00AF20A2">
            <w:pPr>
              <w:jc w:val="both"/>
              <w:rPr>
                <w:rFonts w:cs="Times New Roman"/>
                <w:bCs/>
              </w:rPr>
            </w:pPr>
            <w:r w:rsidRPr="00AF20A2">
              <w:rPr>
                <w:rFonts w:cs="Times New Roman"/>
                <w:bCs/>
              </w:rPr>
              <w:t>Die Schule leistet ihren Beitrag dazu, dass die Gebäude und das Gelände gepflegt und gestaltet sind.</w:t>
            </w:r>
          </w:p>
          <w:p w:rsidR="00AF20A2" w:rsidRPr="00C00604" w:rsidRDefault="00AF20A2" w:rsidP="006F07D7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4605" w:type="dxa"/>
            <w:shd w:val="clear" w:color="auto" w:fill="FFFFFF" w:themeFill="background1"/>
          </w:tcPr>
          <w:p w:rsidR="00AF20A2" w:rsidRDefault="00AF20A2" w:rsidP="006F07D7">
            <w:pPr>
              <w:jc w:val="both"/>
              <w:rPr>
                <w:rFonts w:cs="Times New Roman"/>
                <w:bCs/>
              </w:rPr>
            </w:pPr>
          </w:p>
          <w:p w:rsidR="00905CEB" w:rsidRPr="00AF20A2" w:rsidRDefault="00905CEB" w:rsidP="006F07D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Lehrkräfte bewältigen berufliche Anforderungen im Kontext des digitalen Wandels professionell.</w:t>
            </w:r>
          </w:p>
        </w:tc>
      </w:tr>
      <w:tr w:rsidR="004E6E03" w:rsidTr="00905CEB">
        <w:trPr>
          <w:trHeight w:val="498"/>
        </w:trPr>
        <w:tc>
          <w:tcPr>
            <w:tcW w:w="4605" w:type="dxa"/>
            <w:shd w:val="clear" w:color="auto" w:fill="99CCFF"/>
            <w:vAlign w:val="center"/>
          </w:tcPr>
          <w:p w:rsidR="004E6E03" w:rsidRDefault="00F55CE8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5.6</w:t>
            </w:r>
            <w:r w:rsidR="004E6E03">
              <w:rPr>
                <w:i w:val="0"/>
                <w:sz w:val="44"/>
                <w:szCs w:val="44"/>
              </w:rPr>
              <w:t>.3</w:t>
            </w:r>
          </w:p>
        </w:tc>
        <w:tc>
          <w:tcPr>
            <w:tcW w:w="4605" w:type="dxa"/>
            <w:shd w:val="clear" w:color="auto" w:fill="339933"/>
            <w:vAlign w:val="center"/>
          </w:tcPr>
          <w:p w:rsidR="004E6E03" w:rsidRDefault="00905CE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4.3.1</w:t>
            </w:r>
          </w:p>
        </w:tc>
      </w:tr>
      <w:tr w:rsidR="00AF20A2" w:rsidRPr="00DD393B" w:rsidTr="006F07D7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AF20A2" w:rsidRDefault="00AF20A2" w:rsidP="006F07D7">
            <w:pPr>
              <w:jc w:val="both"/>
              <w:rPr>
                <w:rFonts w:cs="Times New Roman"/>
                <w:bCs/>
              </w:rPr>
            </w:pPr>
          </w:p>
          <w:p w:rsidR="004E6E03" w:rsidRPr="00C00604" w:rsidRDefault="004E6E03" w:rsidP="006F07D7">
            <w:pPr>
              <w:jc w:val="both"/>
              <w:rPr>
                <w:rFonts w:cs="Times New Roman"/>
                <w:bCs/>
              </w:rPr>
            </w:pPr>
            <w:r w:rsidRPr="004E6E03">
              <w:rPr>
                <w:rFonts w:cs="Times New Roman"/>
                <w:bCs/>
              </w:rPr>
              <w:t>Die Schule entwickelt auf der Basis der ihr zur Verfügung stehenden Informationen und Daten Zielperspektiven und verfolgt diese zur Sicherung und Weiterentwicklung der Schul- und Unterrichtsqualität.</w:t>
            </w:r>
          </w:p>
        </w:tc>
        <w:tc>
          <w:tcPr>
            <w:tcW w:w="4605" w:type="dxa"/>
            <w:shd w:val="clear" w:color="auto" w:fill="FFFFFF" w:themeFill="background1"/>
          </w:tcPr>
          <w:p w:rsidR="00AF20A2" w:rsidRDefault="00AF20A2" w:rsidP="006F07D7">
            <w:pPr>
              <w:jc w:val="both"/>
            </w:pPr>
          </w:p>
          <w:p w:rsidR="00905CEB" w:rsidRPr="00905CEB" w:rsidRDefault="00905CEB" w:rsidP="006F07D7">
            <w:pPr>
              <w:jc w:val="both"/>
            </w:pPr>
            <w:r>
              <w:t>An Schulen wird teamorientiert gearbeitet.</w:t>
            </w:r>
          </w:p>
        </w:tc>
      </w:tr>
      <w:tr w:rsidR="001867F8" w:rsidTr="00F55CE8">
        <w:trPr>
          <w:trHeight w:val="498"/>
        </w:trPr>
        <w:tc>
          <w:tcPr>
            <w:tcW w:w="4605" w:type="dxa"/>
            <w:shd w:val="clear" w:color="auto" w:fill="99CCFF"/>
            <w:vAlign w:val="center"/>
          </w:tcPr>
          <w:p w:rsidR="001867F8" w:rsidRDefault="001867F8" w:rsidP="006F07D7">
            <w:pPr>
              <w:jc w:val="center"/>
              <w:rPr>
                <w:i w:val="0"/>
                <w:sz w:val="44"/>
                <w:szCs w:val="44"/>
              </w:rPr>
            </w:pPr>
          </w:p>
        </w:tc>
        <w:tc>
          <w:tcPr>
            <w:tcW w:w="4605" w:type="dxa"/>
            <w:shd w:val="clear" w:color="auto" w:fill="339933"/>
            <w:vAlign w:val="center"/>
          </w:tcPr>
          <w:p w:rsidR="001867F8" w:rsidRDefault="001867F8" w:rsidP="006F07D7">
            <w:pPr>
              <w:jc w:val="center"/>
              <w:rPr>
                <w:i w:val="0"/>
                <w:sz w:val="44"/>
                <w:szCs w:val="44"/>
              </w:rPr>
            </w:pPr>
          </w:p>
        </w:tc>
      </w:tr>
      <w:tr w:rsidR="00AF20A2" w:rsidRPr="00DD393B" w:rsidTr="006F07D7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AF20A2" w:rsidRPr="00C00604" w:rsidRDefault="00AF20A2" w:rsidP="006F07D7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4605" w:type="dxa"/>
            <w:shd w:val="clear" w:color="auto" w:fill="FFFFFF" w:themeFill="background1"/>
          </w:tcPr>
          <w:p w:rsidR="00AF20A2" w:rsidRPr="009459BD" w:rsidRDefault="00AF20A2" w:rsidP="006F07D7">
            <w:pPr>
              <w:jc w:val="both"/>
              <w:rPr>
                <w:rFonts w:cs="Times New Roman"/>
                <w:bCs/>
              </w:rPr>
            </w:pPr>
          </w:p>
        </w:tc>
      </w:tr>
    </w:tbl>
    <w:p w:rsidR="00AF20A2" w:rsidRDefault="00AF20A2"/>
    <w:p w:rsidR="00AF20A2" w:rsidRDefault="00AF20A2">
      <w:r>
        <w:br w:type="page"/>
      </w:r>
    </w:p>
    <w:p w:rsidR="00AF20A2" w:rsidRDefault="00AF20A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4469E" w:rsidTr="00905CEB">
        <w:trPr>
          <w:trHeight w:val="498"/>
        </w:trPr>
        <w:tc>
          <w:tcPr>
            <w:tcW w:w="4605" w:type="dxa"/>
            <w:shd w:val="clear" w:color="auto" w:fill="99CCFF"/>
            <w:vAlign w:val="center"/>
          </w:tcPr>
          <w:p w:rsidR="0094469E" w:rsidRDefault="00905CEB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</w:t>
            </w:r>
            <w:r w:rsidR="0094469E">
              <w:rPr>
                <w:i w:val="0"/>
                <w:sz w:val="44"/>
                <w:szCs w:val="44"/>
              </w:rPr>
              <w:t>.1.1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94469E" w:rsidRDefault="00905CEB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</w:t>
            </w:r>
            <w:r w:rsidR="0094469E">
              <w:rPr>
                <w:i w:val="0"/>
                <w:sz w:val="44"/>
                <w:szCs w:val="44"/>
              </w:rPr>
              <w:t>.1.2</w:t>
            </w:r>
          </w:p>
        </w:tc>
      </w:tr>
      <w:tr w:rsidR="0094469E" w:rsidTr="004B7B88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center"/>
              <w:rPr>
                <w:rFonts w:cs="Times New Roman"/>
                <w:bCs/>
              </w:rPr>
            </w:pPr>
          </w:p>
          <w:p w:rsidR="0094469E" w:rsidRPr="001B1DB0" w:rsidRDefault="0094469E" w:rsidP="00905CEB">
            <w:pPr>
              <w:jc w:val="both"/>
              <w:rPr>
                <w:rFonts w:cs="Times New Roman"/>
                <w:bCs/>
              </w:rPr>
            </w:pPr>
            <w:r w:rsidRPr="002E5DA4">
              <w:rPr>
                <w:rFonts w:cs="Times New Roman"/>
                <w:bCs/>
              </w:rPr>
              <w:t>Die Schulleitung sieht die pädagogische Führung als e</w:t>
            </w:r>
            <w:r w:rsidR="00905CEB">
              <w:rPr>
                <w:rFonts w:cs="Times New Roman"/>
                <w:bCs/>
              </w:rPr>
              <w:t>inen zentralen Bestandteil ihres professionellen Rollenverständnisses und ihrer Aufgaben</w:t>
            </w:r>
            <w:r w:rsidRPr="002E5DA4">
              <w:rPr>
                <w:rFonts w:cs="Times New Roman"/>
                <w:bCs/>
              </w:rPr>
              <w:t xml:space="preserve"> an.</w:t>
            </w:r>
          </w:p>
        </w:tc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center"/>
              <w:rPr>
                <w:rFonts w:cs="Times New Roman"/>
                <w:bCs/>
              </w:rPr>
            </w:pPr>
          </w:p>
          <w:p w:rsidR="0094469E" w:rsidRPr="002E5DA4" w:rsidRDefault="00381E45" w:rsidP="004B7B88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Die Schulleitung unterstützt und fördert</w:t>
            </w:r>
            <w:r w:rsidR="0094469E" w:rsidRPr="002E5DA4">
              <w:rPr>
                <w:rFonts w:cs="Times New Roman"/>
                <w:bCs/>
              </w:rPr>
              <w:t xml:space="preserve"> Kooperation</w:t>
            </w:r>
            <w:r>
              <w:rPr>
                <w:rFonts w:cs="Times New Roman"/>
                <w:bCs/>
              </w:rPr>
              <w:t>, Kommunikation und Teambildung</w:t>
            </w:r>
            <w:r w:rsidR="0094469E" w:rsidRPr="002E5DA4">
              <w:rPr>
                <w:rFonts w:cs="Times New Roman"/>
                <w:bCs/>
              </w:rPr>
              <w:t>.</w:t>
            </w:r>
          </w:p>
        </w:tc>
      </w:tr>
      <w:tr w:rsidR="0094469E" w:rsidTr="00381E45">
        <w:trPr>
          <w:trHeight w:val="498"/>
        </w:trPr>
        <w:tc>
          <w:tcPr>
            <w:tcW w:w="4605" w:type="dxa"/>
            <w:shd w:val="clear" w:color="auto" w:fill="99CCFF"/>
            <w:vAlign w:val="center"/>
          </w:tcPr>
          <w:p w:rsidR="0094469E" w:rsidRDefault="00381E45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5.1.3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94469E" w:rsidRDefault="00381E45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</w:t>
            </w:r>
            <w:r w:rsidR="0094469E">
              <w:rPr>
                <w:i w:val="0"/>
                <w:sz w:val="44"/>
                <w:szCs w:val="44"/>
              </w:rPr>
              <w:t>.2.2</w:t>
            </w:r>
          </w:p>
        </w:tc>
      </w:tr>
      <w:tr w:rsidR="0094469E" w:rsidRPr="00DD393B" w:rsidTr="004B7B88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center"/>
              <w:rPr>
                <w:rFonts w:cs="Times New Roman"/>
                <w:bCs/>
              </w:rPr>
            </w:pPr>
          </w:p>
          <w:p w:rsidR="0094469E" w:rsidRPr="001B1DB0" w:rsidRDefault="00381E45" w:rsidP="00381E45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Die Schulleitung nimmt ihre Verantwortung für Schulentwicklungsprozesse sowie die erweiterten Aufgaben von Schulleitungen im Kontext des Lernen  und Lehrens im digitalen Wandel </w:t>
            </w:r>
            <w:proofErr w:type="gramStart"/>
            <w:r>
              <w:rPr>
                <w:rFonts w:cs="Times New Roman"/>
                <w:bCs/>
              </w:rPr>
              <w:t>wahr</w:t>
            </w:r>
            <w:proofErr w:type="gramEnd"/>
            <w:r>
              <w:rPr>
                <w:rFonts w:cs="Times New Roman"/>
                <w:bCs/>
              </w:rPr>
              <w:t>.</w:t>
            </w:r>
            <w:bookmarkStart w:id="0" w:name="_GoBack"/>
            <w:bookmarkEnd w:id="0"/>
          </w:p>
        </w:tc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center"/>
              <w:rPr>
                <w:rFonts w:cs="Times New Roman"/>
                <w:bCs/>
              </w:rPr>
            </w:pPr>
          </w:p>
          <w:p w:rsidR="0094469E" w:rsidRPr="001B1DB0" w:rsidRDefault="0094469E" w:rsidP="004B7B88">
            <w:pPr>
              <w:jc w:val="both"/>
              <w:rPr>
                <w:rFonts w:cs="Times New Roman"/>
                <w:bCs/>
              </w:rPr>
            </w:pPr>
            <w:r w:rsidRPr="002E5DA4">
              <w:rPr>
                <w:rFonts w:cs="Times New Roman"/>
                <w:bCs/>
              </w:rPr>
              <w:t xml:space="preserve">Die Organisations- und Verwaltungsprozesse werden nach den Prinzipien von Partizipation, </w:t>
            </w:r>
            <w:r w:rsidRPr="002E5DA4">
              <w:rPr>
                <w:rFonts w:cs="Times New Roman"/>
                <w:bCs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1D204F32" wp14:editId="7B8AFFE9">
                      <wp:simplePos x="0" y="0"/>
                      <wp:positionH relativeFrom="page">
                        <wp:posOffset>7308850</wp:posOffset>
                      </wp:positionH>
                      <wp:positionV relativeFrom="page">
                        <wp:posOffset>900430</wp:posOffset>
                      </wp:positionV>
                      <wp:extent cx="234000" cy="9360000"/>
                      <wp:effectExtent l="0" t="0" r="0" b="0"/>
                      <wp:wrapNone/>
                      <wp:docPr id="6" name="Rechteck 6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00" cy="9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6" o:spid="_x0000_s1026" href="C:\Users\Claud\Downloads\Schulprogramm Grafik.docx" style="position:absolute;margin-left:575.5pt;margin-top:70.9pt;width:18.45pt;height:73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" o:button="t" fillcolor="#7b7b7b [1614]" stroked="f" strokeweight="2pt">
                      <v:fill o:detectmouseclick="t"/>
                      <w10:wrap anchorx="page" anchory="page"/>
                      <w10:anchorlock/>
                    </v:rect>
                  </w:pict>
                </mc:Fallback>
              </mc:AlternateContent>
            </w:r>
            <w:r w:rsidRPr="002E5DA4">
              <w:rPr>
                <w:rFonts w:cs="Times New Roman"/>
                <w:bCs/>
              </w:rPr>
              <w:t>Delegation und Transparenz gesteuert.</w:t>
            </w:r>
          </w:p>
        </w:tc>
      </w:tr>
      <w:tr w:rsidR="0094469E" w:rsidTr="00381E45">
        <w:trPr>
          <w:trHeight w:val="498"/>
        </w:trPr>
        <w:tc>
          <w:tcPr>
            <w:tcW w:w="4605" w:type="dxa"/>
            <w:shd w:val="clear" w:color="auto" w:fill="99CCFF"/>
            <w:vAlign w:val="center"/>
          </w:tcPr>
          <w:p w:rsidR="0094469E" w:rsidRDefault="00381E45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5.2</w:t>
            </w:r>
            <w:r w:rsidR="0094469E">
              <w:rPr>
                <w:i w:val="0"/>
                <w:sz w:val="44"/>
                <w:szCs w:val="44"/>
              </w:rPr>
              <w:t>.1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94469E" w:rsidRDefault="00381E45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</w:t>
            </w:r>
            <w:r w:rsidR="0094469E">
              <w:rPr>
                <w:i w:val="0"/>
                <w:sz w:val="44"/>
                <w:szCs w:val="44"/>
              </w:rPr>
              <w:t>.3.2</w:t>
            </w:r>
          </w:p>
        </w:tc>
      </w:tr>
      <w:tr w:rsidR="0094469E" w:rsidRPr="00DD393B" w:rsidTr="004B7B88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381E45" w:rsidRDefault="00381E45" w:rsidP="00381E45">
            <w:pPr>
              <w:jc w:val="both"/>
              <w:rPr>
                <w:rFonts w:cs="Times New Roman"/>
                <w:bCs/>
              </w:rPr>
            </w:pPr>
          </w:p>
          <w:p w:rsidR="00381E45" w:rsidRPr="002E5DA4" w:rsidRDefault="00381E45" w:rsidP="00381E45">
            <w:pPr>
              <w:jc w:val="both"/>
              <w:rPr>
                <w:rFonts w:cs="Times New Roman"/>
                <w:bCs/>
              </w:rPr>
            </w:pPr>
            <w:r w:rsidRPr="002E5DA4">
              <w:rPr>
                <w:rFonts w:cs="Times New Roman"/>
                <w:bCs/>
              </w:rPr>
              <w:t>Die Schulleitung interpretiert rechtliche Bestimmunge</w:t>
            </w:r>
            <w:r>
              <w:rPr>
                <w:rFonts w:cs="Times New Roman"/>
                <w:bCs/>
              </w:rPr>
              <w:t>n und Vorgaben situationssensibel</w:t>
            </w:r>
            <w:r w:rsidRPr="002E5DA4">
              <w:rPr>
                <w:rFonts w:cs="Times New Roman"/>
                <w:bCs/>
              </w:rPr>
              <w:t xml:space="preserve"> und setzt diese rechtssicher um.</w:t>
            </w:r>
          </w:p>
          <w:p w:rsidR="0094469E" w:rsidRPr="00C00604" w:rsidRDefault="0094469E" w:rsidP="004B7B88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center"/>
              <w:rPr>
                <w:rFonts w:cs="Times New Roman"/>
                <w:bCs/>
              </w:rPr>
            </w:pPr>
          </w:p>
          <w:p w:rsidR="0094469E" w:rsidRPr="001B1DB0" w:rsidRDefault="0094469E" w:rsidP="00381E45">
            <w:pPr>
              <w:jc w:val="both"/>
              <w:rPr>
                <w:rFonts w:cs="Times New Roman"/>
                <w:bCs/>
              </w:rPr>
            </w:pPr>
            <w:r w:rsidRPr="002E5DA4">
              <w:rPr>
                <w:rFonts w:cs="Times New Roman"/>
                <w:bCs/>
              </w:rPr>
              <w:t>Der Personaleinsat</w:t>
            </w:r>
            <w:r w:rsidR="00381E45">
              <w:rPr>
                <w:rFonts w:cs="Times New Roman"/>
                <w:bCs/>
              </w:rPr>
              <w:t>z ist vorausschauend geplant,</w:t>
            </w:r>
            <w:r w:rsidRPr="002E5DA4">
              <w:rPr>
                <w:rFonts w:cs="Times New Roman"/>
                <w:bCs/>
              </w:rPr>
              <w:t xml:space="preserve"> orientiert sich an dem Erziehungs- und Bildungsauftrag und an den Konk</w:t>
            </w:r>
            <w:r w:rsidR="00381E45">
              <w:rPr>
                <w:rFonts w:cs="Times New Roman"/>
                <w:bCs/>
              </w:rPr>
              <w:t>retisierungen im Schulprogramm.</w:t>
            </w:r>
          </w:p>
        </w:tc>
      </w:tr>
      <w:tr w:rsidR="0094469E" w:rsidTr="00F55CE8">
        <w:trPr>
          <w:trHeight w:val="498"/>
        </w:trPr>
        <w:tc>
          <w:tcPr>
            <w:tcW w:w="4605" w:type="dxa"/>
            <w:shd w:val="clear" w:color="auto" w:fill="99CCFF"/>
            <w:vAlign w:val="center"/>
          </w:tcPr>
          <w:p w:rsidR="0094469E" w:rsidRDefault="00991871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5.3</w:t>
            </w:r>
            <w:r w:rsidR="0094469E">
              <w:rPr>
                <w:i w:val="0"/>
                <w:sz w:val="44"/>
                <w:szCs w:val="44"/>
              </w:rPr>
              <w:t>.1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94469E" w:rsidRDefault="00F55CE8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5.4</w:t>
            </w:r>
            <w:r w:rsidR="0094469E">
              <w:rPr>
                <w:i w:val="0"/>
                <w:sz w:val="44"/>
                <w:szCs w:val="44"/>
              </w:rPr>
              <w:t>.1</w:t>
            </w:r>
          </w:p>
        </w:tc>
      </w:tr>
      <w:tr w:rsidR="0094469E" w:rsidRPr="00DD393B" w:rsidTr="004B7B88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center"/>
              <w:rPr>
                <w:rFonts w:cs="Times New Roman"/>
                <w:bCs/>
              </w:rPr>
            </w:pPr>
          </w:p>
          <w:p w:rsidR="0094469E" w:rsidRPr="00C00604" w:rsidRDefault="00991871" w:rsidP="004B7B88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Ressourcen werden planvoll, effektiv und effizient eingesetzt.</w:t>
            </w:r>
          </w:p>
        </w:tc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center"/>
              <w:rPr>
                <w:rFonts w:cs="Times New Roman"/>
                <w:bCs/>
              </w:rPr>
            </w:pPr>
          </w:p>
          <w:p w:rsidR="0094469E" w:rsidRPr="001B1DB0" w:rsidRDefault="00F55CE8" w:rsidP="004B7B88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Personalentwicklungsmaßnahmen </w:t>
            </w:r>
            <w:r w:rsidRPr="00F55CE8">
              <w:rPr>
                <w:rFonts w:cs="Times New Roman"/>
                <w:bCs/>
              </w:rPr>
              <w:t xml:space="preserve">sind auf Ziele und Anforderungen der Schule sowie auf die </w:t>
            </w:r>
            <w:r w:rsidRPr="00F55CE8">
              <w:rPr>
                <w:rFonts w:cs="Times New Roman"/>
                <w:bCs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4C7670D3" wp14:editId="76D319A7">
                      <wp:simplePos x="0" y="0"/>
                      <wp:positionH relativeFrom="page">
                        <wp:posOffset>7308850</wp:posOffset>
                      </wp:positionH>
                      <wp:positionV relativeFrom="page">
                        <wp:posOffset>900430</wp:posOffset>
                      </wp:positionV>
                      <wp:extent cx="234000" cy="9360000"/>
                      <wp:effectExtent l="0" t="0" r="0" b="0"/>
                      <wp:wrapNone/>
                      <wp:docPr id="7" name="Rechteck 7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00" cy="9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7" o:spid="_x0000_s1026" href="C:\Users\Claud\Downloads\Schulprogramm Grafik.docx" style="position:absolute;margin-left:575.5pt;margin-top:70.9pt;width:18.45pt;height:73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" o:button="t" fillcolor="#7b7b7b [1614]" stroked="f" strokeweight="2pt">
                      <v:fill o:detectmouseclick="t"/>
                      <w10:wrap anchorx="page" anchory="page"/>
                      <w10:anchorlock/>
                    </v:rect>
                  </w:pict>
                </mc:Fallback>
              </mc:AlternateContent>
            </w:r>
            <w:r w:rsidRPr="00F55CE8">
              <w:rPr>
                <w:rFonts w:cs="Times New Roman"/>
                <w:bCs/>
              </w:rPr>
              <w:t>Weiterentwicklung des Personals ausgerichtet.</w:t>
            </w:r>
          </w:p>
        </w:tc>
      </w:tr>
      <w:tr w:rsidR="0094469E" w:rsidTr="00F55CE8">
        <w:trPr>
          <w:trHeight w:val="498"/>
        </w:trPr>
        <w:tc>
          <w:tcPr>
            <w:tcW w:w="4605" w:type="dxa"/>
            <w:shd w:val="clear" w:color="auto" w:fill="99CCFF"/>
            <w:vAlign w:val="center"/>
          </w:tcPr>
          <w:p w:rsidR="0094469E" w:rsidRDefault="0094469E" w:rsidP="004B7B88">
            <w:pPr>
              <w:jc w:val="center"/>
              <w:rPr>
                <w:i w:val="0"/>
                <w:sz w:val="44"/>
                <w:szCs w:val="44"/>
              </w:rPr>
            </w:pPr>
          </w:p>
        </w:tc>
        <w:tc>
          <w:tcPr>
            <w:tcW w:w="4605" w:type="dxa"/>
            <w:shd w:val="clear" w:color="auto" w:fill="99CCFF"/>
            <w:vAlign w:val="center"/>
          </w:tcPr>
          <w:p w:rsidR="0094469E" w:rsidRDefault="00F55CE8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5.5</w:t>
            </w:r>
            <w:r w:rsidR="0094469E">
              <w:rPr>
                <w:i w:val="0"/>
                <w:sz w:val="44"/>
                <w:szCs w:val="44"/>
              </w:rPr>
              <w:t>.1</w:t>
            </w:r>
          </w:p>
        </w:tc>
      </w:tr>
      <w:tr w:rsidR="0094469E" w:rsidRPr="00DD393B" w:rsidTr="004B7B88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both"/>
              <w:rPr>
                <w:rFonts w:cs="Times New Roman"/>
                <w:bCs/>
              </w:rPr>
            </w:pPr>
          </w:p>
          <w:p w:rsidR="0094469E" w:rsidRPr="00C00604" w:rsidRDefault="0094469E" w:rsidP="00F55CE8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both"/>
              <w:rPr>
                <w:rFonts w:cs="Times New Roman"/>
                <w:bCs/>
              </w:rPr>
            </w:pPr>
          </w:p>
          <w:p w:rsidR="0094469E" w:rsidRPr="001B1DB0" w:rsidRDefault="00F55CE8" w:rsidP="004B7B88">
            <w:pPr>
              <w:jc w:val="both"/>
              <w:rPr>
                <w:rFonts w:cs="Times New Roman"/>
                <w:bCs/>
              </w:rPr>
            </w:pPr>
            <w:r w:rsidRPr="002E5DA4">
              <w:rPr>
                <w:rFonts w:cs="Times New Roman"/>
                <w:bCs/>
              </w:rPr>
              <w:t>Die schulische Fortbildungsbildungsplanung orientiert sich an den Vorgaben, den Zielsetzungen und Aufgabenstellungen der Schule sowie an den Qualifikationen und Entwicklungsbedarfen des Personals</w:t>
            </w:r>
            <w:r w:rsidRPr="003F17D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4469E" w:rsidTr="00F55CE8">
        <w:trPr>
          <w:trHeight w:val="498"/>
        </w:trPr>
        <w:tc>
          <w:tcPr>
            <w:tcW w:w="4605" w:type="dxa"/>
            <w:shd w:val="clear" w:color="auto" w:fill="99CCFF"/>
            <w:vAlign w:val="center"/>
          </w:tcPr>
          <w:p w:rsidR="0094469E" w:rsidRDefault="00F55CE8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5.6</w:t>
            </w:r>
            <w:r w:rsidR="0094469E">
              <w:rPr>
                <w:i w:val="0"/>
                <w:sz w:val="44"/>
                <w:szCs w:val="44"/>
              </w:rPr>
              <w:t>.1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94469E" w:rsidRDefault="00F55CE8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5.6.2</w:t>
            </w:r>
          </w:p>
        </w:tc>
      </w:tr>
      <w:tr w:rsidR="0094469E" w:rsidRPr="00DD393B" w:rsidTr="004B7B88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center"/>
              <w:rPr>
                <w:rFonts w:cs="Times New Roman"/>
                <w:bCs/>
              </w:rPr>
            </w:pPr>
          </w:p>
          <w:p w:rsidR="0094469E" w:rsidRPr="00C00604" w:rsidRDefault="00F55CE8" w:rsidP="004B7B88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Die Schul</w:t>
            </w:r>
            <w:r w:rsidR="0094469E" w:rsidRPr="002E5DA4">
              <w:rPr>
                <w:rFonts w:cs="Times New Roman"/>
                <w:bCs/>
              </w:rPr>
              <w:t>entwicklung ist als systematischer Prozess angelegt.</w:t>
            </w:r>
          </w:p>
        </w:tc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both"/>
              <w:rPr>
                <w:rFonts w:cs="Times New Roman"/>
                <w:bCs/>
              </w:rPr>
            </w:pPr>
          </w:p>
          <w:p w:rsidR="0094469E" w:rsidRPr="009459BD" w:rsidRDefault="0094469E" w:rsidP="004B7B88">
            <w:pPr>
              <w:jc w:val="both"/>
              <w:rPr>
                <w:rFonts w:cs="Times New Roman"/>
                <w:bCs/>
              </w:rPr>
            </w:pPr>
            <w:r w:rsidRPr="002E5DA4">
              <w:rPr>
                <w:rFonts w:cs="Times New Roman"/>
                <w:bCs/>
              </w:rPr>
              <w:t>Die Schule initiiert und steuert die Gewinnung der für die Schul- und Unterrichtsentwicklung relevanten Informationen und Daten.</w:t>
            </w:r>
          </w:p>
        </w:tc>
      </w:tr>
    </w:tbl>
    <w:p w:rsidR="0094469E" w:rsidRDefault="0094469E"/>
    <w:p w:rsidR="0094469E" w:rsidRDefault="0094469E">
      <w:r>
        <w:br w:type="page"/>
      </w:r>
    </w:p>
    <w:p w:rsidR="0094469E" w:rsidRDefault="0094469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63031" w:rsidTr="00277DDF">
        <w:trPr>
          <w:trHeight w:val="498"/>
        </w:trPr>
        <w:tc>
          <w:tcPr>
            <w:tcW w:w="4605" w:type="dxa"/>
            <w:shd w:val="clear" w:color="auto" w:fill="99FF99"/>
            <w:vAlign w:val="center"/>
          </w:tcPr>
          <w:p w:rsidR="00C63031" w:rsidRDefault="00C63031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3.1.1</w:t>
            </w:r>
          </w:p>
        </w:tc>
        <w:tc>
          <w:tcPr>
            <w:tcW w:w="4605" w:type="dxa"/>
            <w:shd w:val="clear" w:color="auto" w:fill="99FF99"/>
            <w:vAlign w:val="center"/>
          </w:tcPr>
          <w:p w:rsidR="00C63031" w:rsidRDefault="00C63031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3.1.2</w:t>
            </w:r>
          </w:p>
        </w:tc>
      </w:tr>
      <w:tr w:rsidR="00C63031" w:rsidTr="001B1DB0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1B1DB0" w:rsidRDefault="001B1DB0" w:rsidP="002E5DA4">
            <w:pPr>
              <w:jc w:val="both"/>
              <w:rPr>
                <w:rFonts w:cs="Times New Roman"/>
                <w:bCs/>
              </w:rPr>
            </w:pPr>
          </w:p>
          <w:p w:rsidR="00C63031" w:rsidRPr="001B1DB0" w:rsidRDefault="00277DDF" w:rsidP="002E5DA4">
            <w:pPr>
              <w:jc w:val="both"/>
              <w:rPr>
                <w:rFonts w:cs="Times New Roman"/>
                <w:bCs/>
              </w:rPr>
            </w:pPr>
            <w:r w:rsidRPr="00277DDF">
              <w:rPr>
                <w:rFonts w:cs="Times New Roman"/>
                <w:bCs/>
              </w:rPr>
              <w:t>Der Umgang und die Auseinandersetzung mit Werten und Normen regen zur Wertereflexion und zur Auseinandersetzung mit demokratischen</w:t>
            </w:r>
            <w:r>
              <w:rPr>
                <w:rFonts w:cs="Times New Roman"/>
                <w:bCs/>
              </w:rPr>
              <w:t>, ethischen und sozialen Aspekten</w:t>
            </w:r>
            <w:r w:rsidRPr="00277DDF">
              <w:rPr>
                <w:rFonts w:cs="Times New Roman"/>
                <w:bCs/>
              </w:rPr>
              <w:t xml:space="preserve"> an.</w:t>
            </w:r>
          </w:p>
        </w:tc>
        <w:tc>
          <w:tcPr>
            <w:tcW w:w="4605" w:type="dxa"/>
            <w:shd w:val="clear" w:color="auto" w:fill="FFFFFF" w:themeFill="background1"/>
          </w:tcPr>
          <w:p w:rsidR="00277DDF" w:rsidRDefault="00277DDF" w:rsidP="002E5DA4">
            <w:pPr>
              <w:jc w:val="both"/>
              <w:rPr>
                <w:rFonts w:cs="Times New Roman"/>
                <w:bCs/>
              </w:rPr>
            </w:pPr>
          </w:p>
          <w:p w:rsidR="00277DDF" w:rsidRPr="00DD393B" w:rsidRDefault="00277DDF" w:rsidP="002E5DA4">
            <w:pPr>
              <w:jc w:val="both"/>
              <w:rPr>
                <w:i w:val="0"/>
                <w:sz w:val="44"/>
                <w:szCs w:val="44"/>
              </w:rPr>
            </w:pPr>
            <w:r>
              <w:rPr>
                <w:rFonts w:cs="Times New Roman"/>
                <w:bCs/>
              </w:rPr>
              <w:t>Die Schule hat Regeln und Rituale für das schulische Zusammenleben auf der Grundlage reflektierter Werte entwickelt.</w:t>
            </w:r>
          </w:p>
        </w:tc>
      </w:tr>
      <w:tr w:rsidR="00C63031" w:rsidTr="00362539">
        <w:trPr>
          <w:trHeight w:val="498"/>
        </w:trPr>
        <w:tc>
          <w:tcPr>
            <w:tcW w:w="4605" w:type="dxa"/>
            <w:shd w:val="clear" w:color="auto" w:fill="99FF99"/>
            <w:vAlign w:val="center"/>
          </w:tcPr>
          <w:p w:rsidR="00C63031" w:rsidRDefault="00277DDF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3.2.1</w:t>
            </w:r>
          </w:p>
        </w:tc>
        <w:tc>
          <w:tcPr>
            <w:tcW w:w="4605" w:type="dxa"/>
            <w:shd w:val="clear" w:color="auto" w:fill="99FF99"/>
            <w:vAlign w:val="center"/>
          </w:tcPr>
          <w:p w:rsidR="00C63031" w:rsidRDefault="00362539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3.2.2</w:t>
            </w:r>
          </w:p>
        </w:tc>
      </w:tr>
      <w:tr w:rsidR="00C63031" w:rsidRPr="00DD393B" w:rsidTr="00A243DC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C63031" w:rsidRDefault="00C63031" w:rsidP="002E5DA4">
            <w:pPr>
              <w:jc w:val="both"/>
              <w:rPr>
                <w:rFonts w:cs="Times New Roman"/>
                <w:bCs/>
              </w:rPr>
            </w:pPr>
          </w:p>
          <w:p w:rsidR="00C63031" w:rsidRPr="001B1DB0" w:rsidRDefault="00277DDF" w:rsidP="002E5DA4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De</w:t>
            </w:r>
            <w:r w:rsidR="00362539">
              <w:rPr>
                <w:rFonts w:cs="Times New Roman"/>
                <w:bCs/>
              </w:rPr>
              <w:t>r Umgang miteinander ist</w:t>
            </w:r>
            <w:r>
              <w:rPr>
                <w:rFonts w:cs="Times New Roman"/>
                <w:bCs/>
              </w:rPr>
              <w:t xml:space="preserve"> von gege</w:t>
            </w:r>
            <w:r w:rsidR="00362539">
              <w:rPr>
                <w:rFonts w:cs="Times New Roman"/>
                <w:bCs/>
              </w:rPr>
              <w:t>nseitigem Respekt und gegenseit</w:t>
            </w:r>
            <w:r>
              <w:rPr>
                <w:rFonts w:cs="Times New Roman"/>
                <w:bCs/>
              </w:rPr>
              <w:t>iger Unterstützung</w:t>
            </w:r>
            <w:r w:rsidR="00362539">
              <w:rPr>
                <w:rFonts w:cs="Times New Roman"/>
                <w:bCs/>
              </w:rPr>
              <w:t xml:space="preserve"> geprägt.</w:t>
            </w:r>
          </w:p>
        </w:tc>
        <w:tc>
          <w:tcPr>
            <w:tcW w:w="4605" w:type="dxa"/>
            <w:shd w:val="clear" w:color="auto" w:fill="FFFFFF" w:themeFill="background1"/>
          </w:tcPr>
          <w:p w:rsidR="00C63031" w:rsidRDefault="00C63031" w:rsidP="002E5DA4">
            <w:pPr>
              <w:jc w:val="both"/>
              <w:rPr>
                <w:rFonts w:cs="Times New Roman"/>
                <w:bCs/>
              </w:rPr>
            </w:pPr>
          </w:p>
          <w:p w:rsidR="00C63031" w:rsidRPr="001B1DB0" w:rsidRDefault="00362539" w:rsidP="002E5DA4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In allen Bereichen wird Diversität geachtet und berücksichtigt.</w:t>
            </w:r>
          </w:p>
        </w:tc>
      </w:tr>
      <w:tr w:rsidR="00C63031" w:rsidTr="00F55CE8">
        <w:trPr>
          <w:trHeight w:val="498"/>
        </w:trPr>
        <w:tc>
          <w:tcPr>
            <w:tcW w:w="4605" w:type="dxa"/>
            <w:shd w:val="clear" w:color="auto" w:fill="99FF99"/>
            <w:vAlign w:val="center"/>
          </w:tcPr>
          <w:p w:rsidR="00C63031" w:rsidRDefault="00C63031" w:rsidP="00A243DC">
            <w:pPr>
              <w:jc w:val="center"/>
              <w:rPr>
                <w:i w:val="0"/>
                <w:sz w:val="44"/>
                <w:szCs w:val="44"/>
              </w:rPr>
            </w:pPr>
          </w:p>
        </w:tc>
        <w:tc>
          <w:tcPr>
            <w:tcW w:w="4605" w:type="dxa"/>
            <w:shd w:val="clear" w:color="auto" w:fill="99FF99"/>
            <w:vAlign w:val="center"/>
          </w:tcPr>
          <w:p w:rsidR="00C63031" w:rsidRDefault="00362539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3.3.1</w:t>
            </w:r>
          </w:p>
        </w:tc>
      </w:tr>
      <w:tr w:rsidR="00C63031" w:rsidRPr="00DD393B" w:rsidTr="00A243DC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C63031" w:rsidRPr="00C00604" w:rsidRDefault="00C63031" w:rsidP="002E5DA4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4605" w:type="dxa"/>
            <w:shd w:val="clear" w:color="auto" w:fill="FFFFFF" w:themeFill="background1"/>
          </w:tcPr>
          <w:p w:rsidR="00C63031" w:rsidRDefault="00C63031" w:rsidP="002E5DA4">
            <w:pPr>
              <w:jc w:val="both"/>
              <w:rPr>
                <w:rFonts w:cs="Times New Roman"/>
                <w:bCs/>
              </w:rPr>
            </w:pPr>
          </w:p>
          <w:p w:rsidR="00277DDF" w:rsidRDefault="00277DDF" w:rsidP="002E5DA4">
            <w:pPr>
              <w:jc w:val="both"/>
              <w:rPr>
                <w:rFonts w:cs="Times New Roman"/>
                <w:bCs/>
              </w:rPr>
            </w:pPr>
            <w:r w:rsidRPr="001B1DB0">
              <w:rPr>
                <w:rFonts w:cs="Times New Roman"/>
                <w:bCs/>
              </w:rPr>
              <w:t xml:space="preserve">Die Schule verfügt über eine demokratische Gestaltungs-, Diskussions- und Streitkultur. </w:t>
            </w:r>
          </w:p>
          <w:p w:rsidR="00277DDF" w:rsidRDefault="00277DDF" w:rsidP="002E5DA4">
            <w:pPr>
              <w:jc w:val="both"/>
              <w:rPr>
                <w:rFonts w:cs="Times New Roman"/>
                <w:bCs/>
              </w:rPr>
            </w:pPr>
          </w:p>
          <w:p w:rsidR="00362539" w:rsidRDefault="00362539" w:rsidP="002E5DA4">
            <w:pPr>
              <w:jc w:val="both"/>
              <w:rPr>
                <w:rFonts w:cs="Times New Roman"/>
                <w:bCs/>
              </w:rPr>
            </w:pPr>
          </w:p>
          <w:p w:rsidR="00362539" w:rsidRDefault="00362539" w:rsidP="00362539">
            <w:pPr>
              <w:jc w:val="center"/>
              <w:rPr>
                <w:rFonts w:cs="Times New Roman"/>
                <w:bCs/>
              </w:rPr>
            </w:pPr>
          </w:p>
          <w:p w:rsidR="00C63031" w:rsidRPr="001B1DB0" w:rsidRDefault="00362539" w:rsidP="00362539">
            <w:pPr>
              <w:jc w:val="both"/>
              <w:rPr>
                <w:rFonts w:cs="Times New Roman"/>
                <w:bCs/>
              </w:rPr>
            </w:pPr>
            <w:r w:rsidRPr="001B1DB0">
              <w:rPr>
                <w:rFonts w:cs="Times New Roman"/>
                <w:bCs/>
              </w:rPr>
              <w:t xml:space="preserve"> </w:t>
            </w:r>
          </w:p>
        </w:tc>
      </w:tr>
      <w:tr w:rsidR="00C63031" w:rsidTr="00362539">
        <w:trPr>
          <w:trHeight w:val="498"/>
        </w:trPr>
        <w:tc>
          <w:tcPr>
            <w:tcW w:w="4605" w:type="dxa"/>
            <w:shd w:val="clear" w:color="auto" w:fill="99FF99"/>
            <w:vAlign w:val="center"/>
          </w:tcPr>
          <w:p w:rsidR="00C63031" w:rsidRDefault="00362539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3.4</w:t>
            </w:r>
            <w:r w:rsidR="00C63031">
              <w:rPr>
                <w:i w:val="0"/>
                <w:sz w:val="44"/>
                <w:szCs w:val="44"/>
              </w:rPr>
              <w:t>.1</w:t>
            </w:r>
          </w:p>
        </w:tc>
        <w:tc>
          <w:tcPr>
            <w:tcW w:w="4605" w:type="dxa"/>
            <w:shd w:val="clear" w:color="auto" w:fill="99FF99"/>
            <w:vAlign w:val="center"/>
          </w:tcPr>
          <w:p w:rsidR="00C63031" w:rsidRDefault="00362539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3.4</w:t>
            </w:r>
            <w:r w:rsidR="00C63031">
              <w:rPr>
                <w:i w:val="0"/>
                <w:sz w:val="44"/>
                <w:szCs w:val="44"/>
              </w:rPr>
              <w:t>.2</w:t>
            </w:r>
          </w:p>
        </w:tc>
      </w:tr>
      <w:tr w:rsidR="00C63031" w:rsidRPr="00DD393B" w:rsidTr="00A243DC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C63031" w:rsidRDefault="00C63031" w:rsidP="002E5DA4">
            <w:pPr>
              <w:jc w:val="both"/>
              <w:rPr>
                <w:rFonts w:cs="Times New Roman"/>
                <w:bCs/>
              </w:rPr>
            </w:pPr>
          </w:p>
          <w:p w:rsidR="00C63031" w:rsidRPr="00C00604" w:rsidRDefault="001B1DB0" w:rsidP="002E5DA4">
            <w:pPr>
              <w:jc w:val="both"/>
              <w:rPr>
                <w:rFonts w:cs="Times New Roman"/>
                <w:bCs/>
              </w:rPr>
            </w:pPr>
            <w:r w:rsidRPr="001B1DB0">
              <w:rPr>
                <w:rFonts w:cs="Times New Roman"/>
                <w:bCs/>
              </w:rPr>
              <w:t>In der Schule existiert ein fu</w:t>
            </w:r>
            <w:r w:rsidR="0017046F">
              <w:rPr>
                <w:rFonts w:cs="Times New Roman"/>
                <w:bCs/>
              </w:rPr>
              <w:t>nktionierender Informationsaustausch</w:t>
            </w:r>
            <w:r w:rsidRPr="001B1DB0">
              <w:rPr>
                <w:rFonts w:cs="Times New Roman"/>
                <w:bCs/>
              </w:rPr>
              <w:t>.</w:t>
            </w:r>
          </w:p>
        </w:tc>
        <w:tc>
          <w:tcPr>
            <w:tcW w:w="4605" w:type="dxa"/>
            <w:shd w:val="clear" w:color="auto" w:fill="FFFFFF" w:themeFill="background1"/>
          </w:tcPr>
          <w:p w:rsidR="00C63031" w:rsidRDefault="00C63031" w:rsidP="002E5DA4">
            <w:pPr>
              <w:jc w:val="both"/>
              <w:rPr>
                <w:rFonts w:cs="Times New Roman"/>
                <w:bCs/>
              </w:rPr>
            </w:pPr>
          </w:p>
          <w:p w:rsidR="00362539" w:rsidRDefault="001B1DB0" w:rsidP="002E5DA4">
            <w:pPr>
              <w:jc w:val="both"/>
              <w:rPr>
                <w:rFonts w:cs="Times New Roman"/>
                <w:bCs/>
              </w:rPr>
            </w:pPr>
            <w:r w:rsidRPr="001B1DB0">
              <w:rPr>
                <w:rFonts w:cs="Times New Roman"/>
                <w:bCs/>
              </w:rPr>
              <w:t>In der Schule wird systematisch kooperiert</w:t>
            </w:r>
            <w:r w:rsidR="002B6C11">
              <w:rPr>
                <w:rFonts w:cs="Times New Roman"/>
                <w:bCs/>
              </w:rPr>
              <w:t>.</w:t>
            </w:r>
            <w:r w:rsidR="00362539" w:rsidRPr="001B1DB0">
              <w:rPr>
                <w:rFonts w:cs="Times New Roman"/>
                <w:bCs/>
              </w:rPr>
              <w:t xml:space="preserve"> </w:t>
            </w:r>
          </w:p>
          <w:p w:rsidR="00C63031" w:rsidRPr="001B1DB0" w:rsidRDefault="00C63031" w:rsidP="002E5DA4">
            <w:pPr>
              <w:jc w:val="both"/>
              <w:rPr>
                <w:rFonts w:cs="Times New Roman"/>
                <w:bCs/>
              </w:rPr>
            </w:pPr>
          </w:p>
        </w:tc>
      </w:tr>
      <w:tr w:rsidR="00C63031" w:rsidTr="00F55CE8">
        <w:trPr>
          <w:trHeight w:val="498"/>
        </w:trPr>
        <w:tc>
          <w:tcPr>
            <w:tcW w:w="4605" w:type="dxa"/>
            <w:shd w:val="clear" w:color="auto" w:fill="99FF99"/>
            <w:vAlign w:val="center"/>
          </w:tcPr>
          <w:p w:rsidR="00C63031" w:rsidRDefault="00362539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3.5</w:t>
            </w:r>
            <w:r w:rsidR="00C63031">
              <w:rPr>
                <w:i w:val="0"/>
                <w:sz w:val="44"/>
                <w:szCs w:val="44"/>
              </w:rPr>
              <w:t>.1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C63031" w:rsidRDefault="00C63031" w:rsidP="00A243DC">
            <w:pPr>
              <w:jc w:val="center"/>
              <w:rPr>
                <w:i w:val="0"/>
                <w:sz w:val="44"/>
                <w:szCs w:val="44"/>
              </w:rPr>
            </w:pPr>
          </w:p>
        </w:tc>
      </w:tr>
      <w:tr w:rsidR="00C63031" w:rsidRPr="00DD393B" w:rsidTr="00A243DC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C63031" w:rsidRDefault="00C63031" w:rsidP="002E5DA4">
            <w:pPr>
              <w:jc w:val="both"/>
              <w:rPr>
                <w:rFonts w:cs="Times New Roman"/>
                <w:bCs/>
              </w:rPr>
            </w:pPr>
          </w:p>
          <w:p w:rsidR="00C63031" w:rsidRPr="00C00604" w:rsidRDefault="001B1DB0" w:rsidP="002E5DA4">
            <w:pPr>
              <w:jc w:val="both"/>
              <w:rPr>
                <w:rFonts w:cs="Times New Roman"/>
                <w:bCs/>
              </w:rPr>
            </w:pPr>
            <w:r w:rsidRPr="001B1DB0">
              <w:rPr>
                <w:rFonts w:cs="Times New Roman"/>
                <w:bCs/>
              </w:rPr>
              <w:t>Die Schule gestaltet ein vielfältiges, anregendes Schulleben.</w:t>
            </w:r>
          </w:p>
        </w:tc>
        <w:tc>
          <w:tcPr>
            <w:tcW w:w="4605" w:type="dxa"/>
            <w:shd w:val="clear" w:color="auto" w:fill="FFFFFF" w:themeFill="background1"/>
          </w:tcPr>
          <w:p w:rsidR="00C63031" w:rsidRDefault="00C63031" w:rsidP="002E5DA4">
            <w:pPr>
              <w:jc w:val="both"/>
              <w:rPr>
                <w:rFonts w:cs="Times New Roman"/>
                <w:bCs/>
              </w:rPr>
            </w:pPr>
          </w:p>
          <w:p w:rsidR="00C63031" w:rsidRPr="001B1DB0" w:rsidRDefault="00C63031" w:rsidP="002E5DA4">
            <w:pPr>
              <w:jc w:val="both"/>
              <w:rPr>
                <w:rFonts w:cs="Times New Roman"/>
                <w:bCs/>
              </w:rPr>
            </w:pPr>
          </w:p>
        </w:tc>
      </w:tr>
      <w:tr w:rsidR="00C63031" w:rsidTr="00362539">
        <w:trPr>
          <w:trHeight w:val="498"/>
        </w:trPr>
        <w:tc>
          <w:tcPr>
            <w:tcW w:w="4605" w:type="dxa"/>
            <w:shd w:val="clear" w:color="auto" w:fill="99FF99"/>
            <w:vAlign w:val="center"/>
          </w:tcPr>
          <w:p w:rsidR="00C63031" w:rsidRDefault="00362539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3.6.1</w:t>
            </w:r>
          </w:p>
        </w:tc>
        <w:tc>
          <w:tcPr>
            <w:tcW w:w="4605" w:type="dxa"/>
            <w:shd w:val="clear" w:color="auto" w:fill="99FF99"/>
            <w:vAlign w:val="center"/>
          </w:tcPr>
          <w:p w:rsidR="00C63031" w:rsidRDefault="00362539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3.6</w:t>
            </w:r>
            <w:r w:rsidR="00C63031">
              <w:rPr>
                <w:i w:val="0"/>
                <w:sz w:val="44"/>
                <w:szCs w:val="44"/>
              </w:rPr>
              <w:t>.2</w:t>
            </w:r>
          </w:p>
        </w:tc>
      </w:tr>
      <w:tr w:rsidR="00C63031" w:rsidRPr="00DD393B" w:rsidTr="00A243DC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C63031" w:rsidRDefault="00C63031" w:rsidP="002E5DA4">
            <w:pPr>
              <w:jc w:val="both"/>
              <w:rPr>
                <w:rFonts w:cs="Times New Roman"/>
                <w:bCs/>
              </w:rPr>
            </w:pPr>
          </w:p>
          <w:p w:rsidR="00C63031" w:rsidRPr="00C00604" w:rsidRDefault="001B1DB0" w:rsidP="002E5DA4">
            <w:pPr>
              <w:jc w:val="both"/>
              <w:rPr>
                <w:rFonts w:cs="Times New Roman"/>
                <w:bCs/>
              </w:rPr>
            </w:pPr>
            <w:r w:rsidRPr="001B1DB0">
              <w:rPr>
                <w:rFonts w:cs="Times New Roman"/>
                <w:bCs/>
              </w:rPr>
              <w:t>Die Gestaltung der schulischen Arbeit und der Prozesse ist geprägt von einem umfassenden Gesundheitsverständnis.</w:t>
            </w:r>
          </w:p>
        </w:tc>
        <w:tc>
          <w:tcPr>
            <w:tcW w:w="4605" w:type="dxa"/>
            <w:shd w:val="clear" w:color="auto" w:fill="FFFFFF" w:themeFill="background1"/>
          </w:tcPr>
          <w:p w:rsidR="00C63031" w:rsidRDefault="00C63031" w:rsidP="002E5DA4">
            <w:pPr>
              <w:jc w:val="both"/>
              <w:rPr>
                <w:rFonts w:cs="Times New Roman"/>
                <w:bCs/>
              </w:rPr>
            </w:pPr>
          </w:p>
          <w:p w:rsidR="00C63031" w:rsidRPr="009459BD" w:rsidRDefault="001B1DB0" w:rsidP="002E5DA4">
            <w:pPr>
              <w:jc w:val="both"/>
              <w:rPr>
                <w:rFonts w:cs="Times New Roman"/>
                <w:bCs/>
              </w:rPr>
            </w:pPr>
            <w:r w:rsidRPr="001B1DB0">
              <w:rPr>
                <w:rFonts w:cs="Times New Roman"/>
                <w:bCs/>
              </w:rPr>
              <w:t>Die Schule sorgt für verlässliche und regelmäßige Sport- und Bewegungsangebote.</w:t>
            </w:r>
          </w:p>
        </w:tc>
      </w:tr>
    </w:tbl>
    <w:p w:rsidR="00FB162C" w:rsidRDefault="001E5BDB" w:rsidP="0094469E">
      <w:pPr>
        <w:sectPr w:rsidR="00FB162C" w:rsidSect="0094469E">
          <w:headerReference w:type="default" r:id="rId10"/>
          <w:pgSz w:w="11906" w:h="16838"/>
          <w:pgMar w:top="1418" w:right="1418" w:bottom="567" w:left="1418" w:header="709" w:footer="709" w:gutter="0"/>
          <w:cols w:space="708"/>
          <w:docGrid w:linePitch="360"/>
        </w:sectPr>
      </w:pPr>
      <w:r>
        <w:br w:type="page"/>
      </w:r>
    </w:p>
    <w:p w:rsidR="00FB162C" w:rsidRPr="0094469E" w:rsidRDefault="00FB162C" w:rsidP="0094469E">
      <w:pPr>
        <w:tabs>
          <w:tab w:val="left" w:pos="6086"/>
        </w:tabs>
      </w:pPr>
    </w:p>
    <w:sectPr w:rsidR="00FB162C" w:rsidRPr="0094469E" w:rsidSect="0094469E">
      <w:headerReference w:type="default" r:id="rId11"/>
      <w:pgSz w:w="11907" w:h="16839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B60" w:rsidRDefault="00A51B60" w:rsidP="00240788">
      <w:pPr>
        <w:spacing w:after="0" w:line="240" w:lineRule="auto"/>
      </w:pPr>
      <w:r>
        <w:separator/>
      </w:r>
    </w:p>
  </w:endnote>
  <w:endnote w:type="continuationSeparator" w:id="0">
    <w:p w:rsidR="00A51B60" w:rsidRDefault="00A51B60" w:rsidP="0024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B60" w:rsidRDefault="00A51B60" w:rsidP="00240788">
      <w:pPr>
        <w:spacing w:after="0" w:line="240" w:lineRule="auto"/>
      </w:pPr>
      <w:r>
        <w:separator/>
      </w:r>
    </w:p>
  </w:footnote>
  <w:footnote w:type="continuationSeparator" w:id="0">
    <w:p w:rsidR="00A51B60" w:rsidRDefault="00A51B60" w:rsidP="00240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053" w:rsidRDefault="00050053">
    <w:pPr>
      <w:pStyle w:val="Kopfzeile"/>
    </w:pPr>
    <w:r w:rsidRPr="00240788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4E08F02" wp14:editId="25DB0A82">
          <wp:simplePos x="0" y="0"/>
          <wp:positionH relativeFrom="column">
            <wp:posOffset>3566160</wp:posOffset>
          </wp:positionH>
          <wp:positionV relativeFrom="paragraph">
            <wp:posOffset>13335</wp:posOffset>
          </wp:positionV>
          <wp:extent cx="2428240" cy="650875"/>
          <wp:effectExtent l="0" t="0" r="0" b="0"/>
          <wp:wrapTight wrapText="bothSides">
            <wp:wrapPolygon edited="0">
              <wp:start x="0" y="0"/>
              <wp:lineTo x="0" y="20862"/>
              <wp:lineTo x="21351" y="20862"/>
              <wp:lineTo x="21351" y="0"/>
              <wp:lineTo x="0" y="0"/>
            </wp:wrapPolygon>
          </wp:wrapTight>
          <wp:docPr id="1" name="Grafik 1" descr="http://qua-lis/mediawiki/images/e/e3/QUA_LiS_Absenderkennung-far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qua-lis/mediawiki/images/e/e3/QUA_LiS_Absenderkennung-farb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788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5F2EDB57" wp14:editId="23A188B3">
          <wp:simplePos x="0" y="0"/>
          <wp:positionH relativeFrom="column">
            <wp:posOffset>78740</wp:posOffset>
          </wp:positionH>
          <wp:positionV relativeFrom="paragraph">
            <wp:posOffset>13335</wp:posOffset>
          </wp:positionV>
          <wp:extent cx="2223770" cy="594995"/>
          <wp:effectExtent l="0" t="0" r="5080" b="0"/>
          <wp:wrapTight wrapText="bothSides">
            <wp:wrapPolygon edited="0">
              <wp:start x="0" y="0"/>
              <wp:lineTo x="0" y="20747"/>
              <wp:lineTo x="21464" y="20747"/>
              <wp:lineTo x="21464" y="0"/>
              <wp:lineTo x="0" y="0"/>
            </wp:wrapPolygon>
          </wp:wrapTight>
          <wp:docPr id="17" name="Grafik 17" descr="http://qua-lis/mediawiki/images/9/91/QUA-LiS-Logo-Far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ua-lis/mediawiki/images/9/91/QUA-LiS-Logo-Farb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053" w:rsidRPr="0094469E" w:rsidRDefault="00050053" w:rsidP="0094469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92C"/>
    <w:multiLevelType w:val="hybridMultilevel"/>
    <w:tmpl w:val="FAF42C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8B0C59"/>
    <w:multiLevelType w:val="hybridMultilevel"/>
    <w:tmpl w:val="C7F828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9904B1"/>
    <w:multiLevelType w:val="singleLevel"/>
    <w:tmpl w:val="E2905B5E"/>
    <w:lvl w:ilvl="0">
      <w:start w:val="1"/>
      <w:numFmt w:val="bullet"/>
      <w:pStyle w:val="Blickfangpunkt1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sz w:val="16"/>
      </w:rPr>
    </w:lvl>
  </w:abstractNum>
  <w:abstractNum w:abstractNumId="3">
    <w:nsid w:val="236F1A9B"/>
    <w:multiLevelType w:val="hybridMultilevel"/>
    <w:tmpl w:val="A70E506E"/>
    <w:lvl w:ilvl="0" w:tplc="F78E9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65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6D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905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29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3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42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0C5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864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BF21E1D"/>
    <w:multiLevelType w:val="hybridMultilevel"/>
    <w:tmpl w:val="F140C5BC"/>
    <w:lvl w:ilvl="0" w:tplc="74ECF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FCF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1E7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8EE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94E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4EB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A0D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A8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387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B1112AE"/>
    <w:multiLevelType w:val="hybridMultilevel"/>
    <w:tmpl w:val="97AC39D0"/>
    <w:lvl w:ilvl="0" w:tplc="5ED22E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ACC53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7BA3F8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7380C50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73AC1A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B28AC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E16F22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DC6E24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0A4D44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>
    <w:nsid w:val="6F8B74B4"/>
    <w:multiLevelType w:val="hybridMultilevel"/>
    <w:tmpl w:val="007E62DA"/>
    <w:lvl w:ilvl="0" w:tplc="D5DCE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09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86E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F84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F6A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86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F6D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C4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E46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7054F87"/>
    <w:multiLevelType w:val="hybridMultilevel"/>
    <w:tmpl w:val="6AB404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4F0FBB"/>
    <w:multiLevelType w:val="hybridMultilevel"/>
    <w:tmpl w:val="789EA26A"/>
    <w:lvl w:ilvl="0" w:tplc="5566A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C1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3A5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CC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D89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B4F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24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EEA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166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99464CF"/>
    <w:multiLevelType w:val="hybridMultilevel"/>
    <w:tmpl w:val="4D761430"/>
    <w:lvl w:ilvl="0" w:tplc="B3A43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3CC2B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87623F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0E66F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F2E676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978DB6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56CEC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FF4508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28C169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85"/>
    <w:rsid w:val="00001284"/>
    <w:rsid w:val="00003C88"/>
    <w:rsid w:val="00014365"/>
    <w:rsid w:val="00027EF8"/>
    <w:rsid w:val="00043AEF"/>
    <w:rsid w:val="00043F9D"/>
    <w:rsid w:val="0004559A"/>
    <w:rsid w:val="00050053"/>
    <w:rsid w:val="00052315"/>
    <w:rsid w:val="0006435E"/>
    <w:rsid w:val="000A58C8"/>
    <w:rsid w:val="000A5CAC"/>
    <w:rsid w:val="000B1FD1"/>
    <w:rsid w:val="000B2CC0"/>
    <w:rsid w:val="000C32BB"/>
    <w:rsid w:val="000C3FA1"/>
    <w:rsid w:val="000D4A74"/>
    <w:rsid w:val="000D7C19"/>
    <w:rsid w:val="000E31B3"/>
    <w:rsid w:val="000F4063"/>
    <w:rsid w:val="0010464C"/>
    <w:rsid w:val="00110CEE"/>
    <w:rsid w:val="00154885"/>
    <w:rsid w:val="00161CF2"/>
    <w:rsid w:val="001656EA"/>
    <w:rsid w:val="0017046F"/>
    <w:rsid w:val="00176D26"/>
    <w:rsid w:val="001867F8"/>
    <w:rsid w:val="00191D29"/>
    <w:rsid w:val="001930AB"/>
    <w:rsid w:val="001A0F2F"/>
    <w:rsid w:val="001A4CB0"/>
    <w:rsid w:val="001B1DB0"/>
    <w:rsid w:val="001B6694"/>
    <w:rsid w:val="001E5BDB"/>
    <w:rsid w:val="001F15BE"/>
    <w:rsid w:val="001F27FD"/>
    <w:rsid w:val="001F2A01"/>
    <w:rsid w:val="001F5015"/>
    <w:rsid w:val="0020567D"/>
    <w:rsid w:val="002069D1"/>
    <w:rsid w:val="00214E4C"/>
    <w:rsid w:val="002244E6"/>
    <w:rsid w:val="00231F8A"/>
    <w:rsid w:val="00240788"/>
    <w:rsid w:val="0024227D"/>
    <w:rsid w:val="0024382B"/>
    <w:rsid w:val="002558C6"/>
    <w:rsid w:val="00256148"/>
    <w:rsid w:val="00272824"/>
    <w:rsid w:val="00273F5B"/>
    <w:rsid w:val="002744F2"/>
    <w:rsid w:val="00277DDF"/>
    <w:rsid w:val="0028631E"/>
    <w:rsid w:val="0029144E"/>
    <w:rsid w:val="00295F2E"/>
    <w:rsid w:val="002B665E"/>
    <w:rsid w:val="002B6C11"/>
    <w:rsid w:val="002D4244"/>
    <w:rsid w:val="002D54EE"/>
    <w:rsid w:val="002E5DA4"/>
    <w:rsid w:val="002F54E6"/>
    <w:rsid w:val="00301164"/>
    <w:rsid w:val="00302D4E"/>
    <w:rsid w:val="00312C1A"/>
    <w:rsid w:val="00340E80"/>
    <w:rsid w:val="00362539"/>
    <w:rsid w:val="00375451"/>
    <w:rsid w:val="00375CAB"/>
    <w:rsid w:val="00376905"/>
    <w:rsid w:val="00376F53"/>
    <w:rsid w:val="00381E45"/>
    <w:rsid w:val="00382745"/>
    <w:rsid w:val="00394CE9"/>
    <w:rsid w:val="003A543E"/>
    <w:rsid w:val="003B75E3"/>
    <w:rsid w:val="003C0386"/>
    <w:rsid w:val="003F6FD1"/>
    <w:rsid w:val="0043496C"/>
    <w:rsid w:val="00435C63"/>
    <w:rsid w:val="00435F8E"/>
    <w:rsid w:val="00450E55"/>
    <w:rsid w:val="004511C5"/>
    <w:rsid w:val="00455DAC"/>
    <w:rsid w:val="00456161"/>
    <w:rsid w:val="004759D9"/>
    <w:rsid w:val="00482B26"/>
    <w:rsid w:val="004841AC"/>
    <w:rsid w:val="00487981"/>
    <w:rsid w:val="00496C10"/>
    <w:rsid w:val="004A4569"/>
    <w:rsid w:val="004A51FA"/>
    <w:rsid w:val="004B4F86"/>
    <w:rsid w:val="004B75AC"/>
    <w:rsid w:val="004C4E4B"/>
    <w:rsid w:val="004C7D89"/>
    <w:rsid w:val="004D4D46"/>
    <w:rsid w:val="004E5670"/>
    <w:rsid w:val="004E6E03"/>
    <w:rsid w:val="004F7658"/>
    <w:rsid w:val="00502FA2"/>
    <w:rsid w:val="00525459"/>
    <w:rsid w:val="00531227"/>
    <w:rsid w:val="005542FC"/>
    <w:rsid w:val="005557C9"/>
    <w:rsid w:val="0057255D"/>
    <w:rsid w:val="00583BF2"/>
    <w:rsid w:val="005860D9"/>
    <w:rsid w:val="00591350"/>
    <w:rsid w:val="00592CE3"/>
    <w:rsid w:val="00594D1C"/>
    <w:rsid w:val="005978E5"/>
    <w:rsid w:val="005A0B0D"/>
    <w:rsid w:val="005C2559"/>
    <w:rsid w:val="005C2B32"/>
    <w:rsid w:val="005C46A9"/>
    <w:rsid w:val="005D01B5"/>
    <w:rsid w:val="005D0667"/>
    <w:rsid w:val="005D2542"/>
    <w:rsid w:val="005D3020"/>
    <w:rsid w:val="005D38CD"/>
    <w:rsid w:val="005E20F0"/>
    <w:rsid w:val="005F120D"/>
    <w:rsid w:val="005F141F"/>
    <w:rsid w:val="005F2BB5"/>
    <w:rsid w:val="005F4114"/>
    <w:rsid w:val="005F4FA6"/>
    <w:rsid w:val="006058AD"/>
    <w:rsid w:val="00626B47"/>
    <w:rsid w:val="00640D83"/>
    <w:rsid w:val="00642BED"/>
    <w:rsid w:val="00647F97"/>
    <w:rsid w:val="00650897"/>
    <w:rsid w:val="00652094"/>
    <w:rsid w:val="006531D9"/>
    <w:rsid w:val="00653767"/>
    <w:rsid w:val="006613D8"/>
    <w:rsid w:val="00667509"/>
    <w:rsid w:val="00670A40"/>
    <w:rsid w:val="006A02B2"/>
    <w:rsid w:val="006A5878"/>
    <w:rsid w:val="006A6FE1"/>
    <w:rsid w:val="006B0366"/>
    <w:rsid w:val="006B2054"/>
    <w:rsid w:val="006C1EDF"/>
    <w:rsid w:val="006C277A"/>
    <w:rsid w:val="006C46F4"/>
    <w:rsid w:val="006C4D36"/>
    <w:rsid w:val="006F1200"/>
    <w:rsid w:val="006F41DF"/>
    <w:rsid w:val="006F560E"/>
    <w:rsid w:val="0070096F"/>
    <w:rsid w:val="007018DB"/>
    <w:rsid w:val="00701E28"/>
    <w:rsid w:val="00714113"/>
    <w:rsid w:val="00725E7F"/>
    <w:rsid w:val="0072705C"/>
    <w:rsid w:val="00731024"/>
    <w:rsid w:val="00731550"/>
    <w:rsid w:val="00742660"/>
    <w:rsid w:val="00742A02"/>
    <w:rsid w:val="007642A7"/>
    <w:rsid w:val="007646CD"/>
    <w:rsid w:val="007658EA"/>
    <w:rsid w:val="0076757F"/>
    <w:rsid w:val="00797C93"/>
    <w:rsid w:val="007A5C80"/>
    <w:rsid w:val="007B1B72"/>
    <w:rsid w:val="007B4A46"/>
    <w:rsid w:val="007C566C"/>
    <w:rsid w:val="0080706F"/>
    <w:rsid w:val="008074AF"/>
    <w:rsid w:val="00810980"/>
    <w:rsid w:val="00823C39"/>
    <w:rsid w:val="00824C95"/>
    <w:rsid w:val="008303B4"/>
    <w:rsid w:val="0083502F"/>
    <w:rsid w:val="008360B4"/>
    <w:rsid w:val="008373A7"/>
    <w:rsid w:val="00843CCA"/>
    <w:rsid w:val="00846901"/>
    <w:rsid w:val="0086072E"/>
    <w:rsid w:val="008666E1"/>
    <w:rsid w:val="008723A7"/>
    <w:rsid w:val="008B01E9"/>
    <w:rsid w:val="008C764C"/>
    <w:rsid w:val="008D0C44"/>
    <w:rsid w:val="008D15F9"/>
    <w:rsid w:val="008D62E8"/>
    <w:rsid w:val="008D656B"/>
    <w:rsid w:val="00902829"/>
    <w:rsid w:val="00905CEB"/>
    <w:rsid w:val="00910528"/>
    <w:rsid w:val="00915949"/>
    <w:rsid w:val="00922B85"/>
    <w:rsid w:val="00935EEC"/>
    <w:rsid w:val="0093684B"/>
    <w:rsid w:val="0094469E"/>
    <w:rsid w:val="0094473D"/>
    <w:rsid w:val="009459BD"/>
    <w:rsid w:val="00962C74"/>
    <w:rsid w:val="00977407"/>
    <w:rsid w:val="00991871"/>
    <w:rsid w:val="009A22AB"/>
    <w:rsid w:val="009B50B5"/>
    <w:rsid w:val="009B7B33"/>
    <w:rsid w:val="009C4005"/>
    <w:rsid w:val="009C78E5"/>
    <w:rsid w:val="009D2FF7"/>
    <w:rsid w:val="009D5113"/>
    <w:rsid w:val="009D6217"/>
    <w:rsid w:val="009D7225"/>
    <w:rsid w:val="009D79BB"/>
    <w:rsid w:val="009F2164"/>
    <w:rsid w:val="009F69A2"/>
    <w:rsid w:val="009F71C1"/>
    <w:rsid w:val="00A020DE"/>
    <w:rsid w:val="00A054A1"/>
    <w:rsid w:val="00A060B8"/>
    <w:rsid w:val="00A07636"/>
    <w:rsid w:val="00A17697"/>
    <w:rsid w:val="00A178C8"/>
    <w:rsid w:val="00A269CB"/>
    <w:rsid w:val="00A41697"/>
    <w:rsid w:val="00A42F69"/>
    <w:rsid w:val="00A51B60"/>
    <w:rsid w:val="00A5314D"/>
    <w:rsid w:val="00A53BC8"/>
    <w:rsid w:val="00A57E67"/>
    <w:rsid w:val="00A62391"/>
    <w:rsid w:val="00A63203"/>
    <w:rsid w:val="00A71024"/>
    <w:rsid w:val="00A72A34"/>
    <w:rsid w:val="00A7462B"/>
    <w:rsid w:val="00A7582A"/>
    <w:rsid w:val="00AB43D0"/>
    <w:rsid w:val="00AE142B"/>
    <w:rsid w:val="00AE4F5B"/>
    <w:rsid w:val="00AF20A2"/>
    <w:rsid w:val="00B06C8E"/>
    <w:rsid w:val="00B1531B"/>
    <w:rsid w:val="00B255B2"/>
    <w:rsid w:val="00B43343"/>
    <w:rsid w:val="00B444DB"/>
    <w:rsid w:val="00B4703E"/>
    <w:rsid w:val="00B47839"/>
    <w:rsid w:val="00B67052"/>
    <w:rsid w:val="00B70E9B"/>
    <w:rsid w:val="00B850DB"/>
    <w:rsid w:val="00B90852"/>
    <w:rsid w:val="00B9126F"/>
    <w:rsid w:val="00BA1AEA"/>
    <w:rsid w:val="00BA2C5D"/>
    <w:rsid w:val="00BC1BA8"/>
    <w:rsid w:val="00BE06B5"/>
    <w:rsid w:val="00BE238C"/>
    <w:rsid w:val="00BF1005"/>
    <w:rsid w:val="00BF26D9"/>
    <w:rsid w:val="00BF4F8E"/>
    <w:rsid w:val="00C00604"/>
    <w:rsid w:val="00C056FE"/>
    <w:rsid w:val="00C105EB"/>
    <w:rsid w:val="00C135EC"/>
    <w:rsid w:val="00C24EB4"/>
    <w:rsid w:val="00C275BF"/>
    <w:rsid w:val="00C411B7"/>
    <w:rsid w:val="00C63031"/>
    <w:rsid w:val="00C6610B"/>
    <w:rsid w:val="00C87AF2"/>
    <w:rsid w:val="00CB0798"/>
    <w:rsid w:val="00CB1F98"/>
    <w:rsid w:val="00CB25C4"/>
    <w:rsid w:val="00CE7443"/>
    <w:rsid w:val="00CE777F"/>
    <w:rsid w:val="00CE78A6"/>
    <w:rsid w:val="00CF172C"/>
    <w:rsid w:val="00CF271A"/>
    <w:rsid w:val="00CF524F"/>
    <w:rsid w:val="00D0473C"/>
    <w:rsid w:val="00D0512C"/>
    <w:rsid w:val="00D16D9A"/>
    <w:rsid w:val="00D37EBE"/>
    <w:rsid w:val="00D446EB"/>
    <w:rsid w:val="00D45D37"/>
    <w:rsid w:val="00D537A1"/>
    <w:rsid w:val="00D54237"/>
    <w:rsid w:val="00D55CE7"/>
    <w:rsid w:val="00D72B99"/>
    <w:rsid w:val="00D73ADB"/>
    <w:rsid w:val="00D84B22"/>
    <w:rsid w:val="00DA1032"/>
    <w:rsid w:val="00DA1A8A"/>
    <w:rsid w:val="00DA25F1"/>
    <w:rsid w:val="00DA4CEC"/>
    <w:rsid w:val="00DA5B76"/>
    <w:rsid w:val="00DA6C97"/>
    <w:rsid w:val="00DB05BD"/>
    <w:rsid w:val="00DB1620"/>
    <w:rsid w:val="00DD35A4"/>
    <w:rsid w:val="00DD393B"/>
    <w:rsid w:val="00E06C41"/>
    <w:rsid w:val="00E24F82"/>
    <w:rsid w:val="00E2640D"/>
    <w:rsid w:val="00E35DEE"/>
    <w:rsid w:val="00E37BB3"/>
    <w:rsid w:val="00E462F1"/>
    <w:rsid w:val="00E475F4"/>
    <w:rsid w:val="00E47C80"/>
    <w:rsid w:val="00E67AAA"/>
    <w:rsid w:val="00E853F7"/>
    <w:rsid w:val="00EA0BE4"/>
    <w:rsid w:val="00EB2B54"/>
    <w:rsid w:val="00EC5FCF"/>
    <w:rsid w:val="00ED11F2"/>
    <w:rsid w:val="00ED4D37"/>
    <w:rsid w:val="00EF37C3"/>
    <w:rsid w:val="00F02266"/>
    <w:rsid w:val="00F04537"/>
    <w:rsid w:val="00F157FF"/>
    <w:rsid w:val="00F229C5"/>
    <w:rsid w:val="00F459A1"/>
    <w:rsid w:val="00F47A0B"/>
    <w:rsid w:val="00F55CE8"/>
    <w:rsid w:val="00F62BE5"/>
    <w:rsid w:val="00F74AF8"/>
    <w:rsid w:val="00F75199"/>
    <w:rsid w:val="00F85890"/>
    <w:rsid w:val="00F9286D"/>
    <w:rsid w:val="00FB162C"/>
    <w:rsid w:val="00FB7761"/>
    <w:rsid w:val="00FC5AA9"/>
    <w:rsid w:val="00FD0D48"/>
    <w:rsid w:val="00FD2F06"/>
    <w:rsid w:val="00FE2B25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05BD"/>
    <w:rPr>
      <w:i/>
      <w:iCs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05BD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05BD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05BD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05BD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05BD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05BD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05BD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05B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05B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B8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B05BD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paragraph" w:styleId="Titel">
    <w:name w:val="Title"/>
    <w:basedOn w:val="Standard"/>
    <w:next w:val="Standard"/>
    <w:link w:val="TitelZchn"/>
    <w:uiPriority w:val="10"/>
    <w:qFormat/>
    <w:rsid w:val="00DB05BD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DB05B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05B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05B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05B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05B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05BD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05BD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05BD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05BD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B05BD"/>
    <w:rPr>
      <w:b/>
      <w:bCs/>
      <w:color w:val="858585" w:themeColor="accent2" w:themeShade="BF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05BD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05BD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Fett">
    <w:name w:val="Strong"/>
    <w:uiPriority w:val="22"/>
    <w:qFormat/>
    <w:rsid w:val="00DB05BD"/>
    <w:rPr>
      <w:b/>
      <w:bCs/>
      <w:spacing w:val="0"/>
    </w:rPr>
  </w:style>
  <w:style w:type="character" w:styleId="Hervorhebung">
    <w:name w:val="Emphasis"/>
    <w:uiPriority w:val="20"/>
    <w:qFormat/>
    <w:rsid w:val="00DB05BD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KeinLeerraum">
    <w:name w:val="No Spacing"/>
    <w:basedOn w:val="Standard"/>
    <w:uiPriority w:val="1"/>
    <w:qFormat/>
    <w:rsid w:val="00DB05B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B05BD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DB05BD"/>
    <w:rPr>
      <w:i w:val="0"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DB05BD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05BD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05BD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chwacheHervorhebung">
    <w:name w:val="Subtle Emphasis"/>
    <w:uiPriority w:val="19"/>
    <w:qFormat/>
    <w:rsid w:val="00DB05BD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veHervorhebung">
    <w:name w:val="Intense Emphasis"/>
    <w:uiPriority w:val="21"/>
    <w:qFormat/>
    <w:rsid w:val="00DB05B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chwacherVerweis">
    <w:name w:val="Subtle Reference"/>
    <w:uiPriority w:val="31"/>
    <w:qFormat/>
    <w:rsid w:val="00DB05BD"/>
    <w:rPr>
      <w:i/>
      <w:iCs/>
      <w:smallCaps/>
      <w:color w:val="B2B2B2" w:themeColor="accent2"/>
      <w:u w:color="B2B2B2" w:themeColor="accent2"/>
    </w:rPr>
  </w:style>
  <w:style w:type="character" w:styleId="IntensiverVerweis">
    <w:name w:val="Intense Reference"/>
    <w:uiPriority w:val="32"/>
    <w:qFormat/>
    <w:rsid w:val="00DB05BD"/>
    <w:rPr>
      <w:b/>
      <w:bCs/>
      <w:i/>
      <w:iCs/>
      <w:smallCaps/>
      <w:color w:val="B2B2B2" w:themeColor="accent2"/>
      <w:u w:color="B2B2B2" w:themeColor="accent2"/>
    </w:rPr>
  </w:style>
  <w:style w:type="character" w:styleId="Buchtitel">
    <w:name w:val="Book Title"/>
    <w:uiPriority w:val="33"/>
    <w:qFormat/>
    <w:rsid w:val="00DB05BD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B05BD"/>
    <w:pPr>
      <w:outlineLvl w:val="9"/>
    </w:pPr>
    <w:rPr>
      <w:lang w:bidi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DB05BD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DB05BD"/>
    <w:rPr>
      <w:color w:val="5F5F5F" w:themeColor="hyperlink"/>
      <w:u w:val="single"/>
    </w:rPr>
  </w:style>
  <w:style w:type="table" w:styleId="Tabellenraster">
    <w:name w:val="Table Grid"/>
    <w:basedOn w:val="NormaleTabelle"/>
    <w:uiPriority w:val="59"/>
    <w:rsid w:val="00A05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240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240788"/>
    <w:rPr>
      <w:i/>
      <w:iCs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240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0788"/>
    <w:rPr>
      <w:i/>
      <w:i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231F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Titel">
    <w:name w:val="Kopfzeile Titel"/>
    <w:basedOn w:val="Kopfzeile"/>
    <w:qFormat/>
    <w:rsid w:val="00231F8A"/>
    <w:pPr>
      <w:tabs>
        <w:tab w:val="clear" w:pos="4536"/>
        <w:tab w:val="clear" w:pos="9072"/>
      </w:tabs>
      <w:jc w:val="center"/>
    </w:pPr>
    <w:rPr>
      <w:rFonts w:ascii="Optima" w:eastAsia="Times New Roman" w:hAnsi="Optima" w:cs="Times New Roman"/>
      <w:b/>
      <w:i w:val="0"/>
      <w:iCs w:val="0"/>
      <w:sz w:val="24"/>
      <w:lang w:eastAsia="de-DE"/>
    </w:rPr>
  </w:style>
  <w:style w:type="paragraph" w:customStyle="1" w:styleId="KopfzeileName">
    <w:name w:val="Kopfzeile Name"/>
    <w:basedOn w:val="Kopfzeile"/>
    <w:qFormat/>
    <w:rsid w:val="00231F8A"/>
    <w:pPr>
      <w:tabs>
        <w:tab w:val="clear" w:pos="4536"/>
        <w:tab w:val="clear" w:pos="9072"/>
      </w:tabs>
      <w:jc w:val="right"/>
    </w:pPr>
    <w:rPr>
      <w:rFonts w:ascii="Optima" w:eastAsia="Times New Roman" w:hAnsi="Optima" w:cs="Times New Roman"/>
      <w:b/>
      <w:i w:val="0"/>
      <w:iCs w:val="0"/>
      <w:sz w:val="22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231F8A"/>
  </w:style>
  <w:style w:type="paragraph" w:customStyle="1" w:styleId="Blickfangpunkt1">
    <w:name w:val="Blickfangpunkt1"/>
    <w:basedOn w:val="Standard"/>
    <w:link w:val="Blickfangpunkt1Char"/>
    <w:rsid w:val="007642A7"/>
    <w:pPr>
      <w:numPr>
        <w:numId w:val="8"/>
      </w:numPr>
      <w:tabs>
        <w:tab w:val="left" w:pos="284"/>
      </w:tabs>
      <w:spacing w:after="120" w:line="240" w:lineRule="exact"/>
      <w:jc w:val="both"/>
    </w:pPr>
    <w:rPr>
      <w:rFonts w:ascii="Times New Roman" w:eastAsia="Times New Roman" w:hAnsi="Times New Roman" w:cs="Times New Roman"/>
      <w:i w:val="0"/>
      <w:iCs w:val="0"/>
      <w:kern w:val="18"/>
      <w:sz w:val="22"/>
    </w:rPr>
  </w:style>
  <w:style w:type="character" w:customStyle="1" w:styleId="Blickfangpunkt1Char">
    <w:name w:val="Blickfangpunkt1 Char"/>
    <w:link w:val="Blickfangpunkt1"/>
    <w:rsid w:val="007642A7"/>
    <w:rPr>
      <w:rFonts w:ascii="Times New Roman" w:eastAsia="Times New Roman" w:hAnsi="Times New Roman" w:cs="Times New Roman"/>
      <w:kern w:val="18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27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271A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271A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05BD"/>
    <w:rPr>
      <w:i/>
      <w:iCs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05BD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05BD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05BD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05BD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05BD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05BD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05BD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05B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05B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B8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B05BD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paragraph" w:styleId="Titel">
    <w:name w:val="Title"/>
    <w:basedOn w:val="Standard"/>
    <w:next w:val="Standard"/>
    <w:link w:val="TitelZchn"/>
    <w:uiPriority w:val="10"/>
    <w:qFormat/>
    <w:rsid w:val="00DB05BD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DB05B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05B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05B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05B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05B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05BD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05BD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05BD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05BD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B05BD"/>
    <w:rPr>
      <w:b/>
      <w:bCs/>
      <w:color w:val="858585" w:themeColor="accent2" w:themeShade="BF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05BD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05BD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Fett">
    <w:name w:val="Strong"/>
    <w:uiPriority w:val="22"/>
    <w:qFormat/>
    <w:rsid w:val="00DB05BD"/>
    <w:rPr>
      <w:b/>
      <w:bCs/>
      <w:spacing w:val="0"/>
    </w:rPr>
  </w:style>
  <w:style w:type="character" w:styleId="Hervorhebung">
    <w:name w:val="Emphasis"/>
    <w:uiPriority w:val="20"/>
    <w:qFormat/>
    <w:rsid w:val="00DB05BD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KeinLeerraum">
    <w:name w:val="No Spacing"/>
    <w:basedOn w:val="Standard"/>
    <w:uiPriority w:val="1"/>
    <w:qFormat/>
    <w:rsid w:val="00DB05B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B05BD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DB05BD"/>
    <w:rPr>
      <w:i w:val="0"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DB05BD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05BD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05BD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chwacheHervorhebung">
    <w:name w:val="Subtle Emphasis"/>
    <w:uiPriority w:val="19"/>
    <w:qFormat/>
    <w:rsid w:val="00DB05BD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veHervorhebung">
    <w:name w:val="Intense Emphasis"/>
    <w:uiPriority w:val="21"/>
    <w:qFormat/>
    <w:rsid w:val="00DB05B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chwacherVerweis">
    <w:name w:val="Subtle Reference"/>
    <w:uiPriority w:val="31"/>
    <w:qFormat/>
    <w:rsid w:val="00DB05BD"/>
    <w:rPr>
      <w:i/>
      <w:iCs/>
      <w:smallCaps/>
      <w:color w:val="B2B2B2" w:themeColor="accent2"/>
      <w:u w:color="B2B2B2" w:themeColor="accent2"/>
    </w:rPr>
  </w:style>
  <w:style w:type="character" w:styleId="IntensiverVerweis">
    <w:name w:val="Intense Reference"/>
    <w:uiPriority w:val="32"/>
    <w:qFormat/>
    <w:rsid w:val="00DB05BD"/>
    <w:rPr>
      <w:b/>
      <w:bCs/>
      <w:i/>
      <w:iCs/>
      <w:smallCaps/>
      <w:color w:val="B2B2B2" w:themeColor="accent2"/>
      <w:u w:color="B2B2B2" w:themeColor="accent2"/>
    </w:rPr>
  </w:style>
  <w:style w:type="character" w:styleId="Buchtitel">
    <w:name w:val="Book Title"/>
    <w:uiPriority w:val="33"/>
    <w:qFormat/>
    <w:rsid w:val="00DB05BD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B05BD"/>
    <w:pPr>
      <w:outlineLvl w:val="9"/>
    </w:pPr>
    <w:rPr>
      <w:lang w:bidi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DB05BD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DB05BD"/>
    <w:rPr>
      <w:color w:val="5F5F5F" w:themeColor="hyperlink"/>
      <w:u w:val="single"/>
    </w:rPr>
  </w:style>
  <w:style w:type="table" w:styleId="Tabellenraster">
    <w:name w:val="Table Grid"/>
    <w:basedOn w:val="NormaleTabelle"/>
    <w:uiPriority w:val="59"/>
    <w:rsid w:val="00A05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240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240788"/>
    <w:rPr>
      <w:i/>
      <w:iCs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240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0788"/>
    <w:rPr>
      <w:i/>
      <w:i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231F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Titel">
    <w:name w:val="Kopfzeile Titel"/>
    <w:basedOn w:val="Kopfzeile"/>
    <w:qFormat/>
    <w:rsid w:val="00231F8A"/>
    <w:pPr>
      <w:tabs>
        <w:tab w:val="clear" w:pos="4536"/>
        <w:tab w:val="clear" w:pos="9072"/>
      </w:tabs>
      <w:jc w:val="center"/>
    </w:pPr>
    <w:rPr>
      <w:rFonts w:ascii="Optima" w:eastAsia="Times New Roman" w:hAnsi="Optima" w:cs="Times New Roman"/>
      <w:b/>
      <w:i w:val="0"/>
      <w:iCs w:val="0"/>
      <w:sz w:val="24"/>
      <w:lang w:eastAsia="de-DE"/>
    </w:rPr>
  </w:style>
  <w:style w:type="paragraph" w:customStyle="1" w:styleId="KopfzeileName">
    <w:name w:val="Kopfzeile Name"/>
    <w:basedOn w:val="Kopfzeile"/>
    <w:qFormat/>
    <w:rsid w:val="00231F8A"/>
    <w:pPr>
      <w:tabs>
        <w:tab w:val="clear" w:pos="4536"/>
        <w:tab w:val="clear" w:pos="9072"/>
      </w:tabs>
      <w:jc w:val="right"/>
    </w:pPr>
    <w:rPr>
      <w:rFonts w:ascii="Optima" w:eastAsia="Times New Roman" w:hAnsi="Optima" w:cs="Times New Roman"/>
      <w:b/>
      <w:i w:val="0"/>
      <w:iCs w:val="0"/>
      <w:sz w:val="22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231F8A"/>
  </w:style>
  <w:style w:type="paragraph" w:customStyle="1" w:styleId="Blickfangpunkt1">
    <w:name w:val="Blickfangpunkt1"/>
    <w:basedOn w:val="Standard"/>
    <w:link w:val="Blickfangpunkt1Char"/>
    <w:rsid w:val="007642A7"/>
    <w:pPr>
      <w:numPr>
        <w:numId w:val="8"/>
      </w:numPr>
      <w:tabs>
        <w:tab w:val="left" w:pos="284"/>
      </w:tabs>
      <w:spacing w:after="120" w:line="240" w:lineRule="exact"/>
      <w:jc w:val="both"/>
    </w:pPr>
    <w:rPr>
      <w:rFonts w:ascii="Times New Roman" w:eastAsia="Times New Roman" w:hAnsi="Times New Roman" w:cs="Times New Roman"/>
      <w:i w:val="0"/>
      <w:iCs w:val="0"/>
      <w:kern w:val="18"/>
      <w:sz w:val="22"/>
    </w:rPr>
  </w:style>
  <w:style w:type="character" w:customStyle="1" w:styleId="Blickfangpunkt1Char">
    <w:name w:val="Blickfangpunkt1 Char"/>
    <w:link w:val="Blickfangpunkt1"/>
    <w:rsid w:val="007642A7"/>
    <w:rPr>
      <w:rFonts w:ascii="Times New Roman" w:eastAsia="Times New Roman" w:hAnsi="Times New Roman" w:cs="Times New Roman"/>
      <w:kern w:val="18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27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271A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271A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9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364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00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075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991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5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6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0970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2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6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Claud\Downloads\Schulprogramm%20Grafik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E2149-664F-48A2-B690-F3C8FB7C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1033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Orban, Annette</dc:creator>
  <cp:lastModifiedBy>ClaudiaDreisbach@Soest.de</cp:lastModifiedBy>
  <cp:revision>7</cp:revision>
  <cp:lastPrinted>2017-11-24T09:43:00Z</cp:lastPrinted>
  <dcterms:created xsi:type="dcterms:W3CDTF">2020-09-26T13:35:00Z</dcterms:created>
  <dcterms:modified xsi:type="dcterms:W3CDTF">2020-09-27T16:04:00Z</dcterms:modified>
</cp:coreProperties>
</file>